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37CA" w:rsidRPr="008C37CA" w14:paraId="562E8416" w14:textId="77777777" w:rsidTr="008C37CA">
        <w:trPr>
          <w:trHeight w:val="20"/>
        </w:trPr>
        <w:tc>
          <w:tcPr>
            <w:tcW w:w="4508" w:type="dxa"/>
            <w:shd w:val="clear" w:color="auto" w:fill="D9D9D9" w:themeFill="background1" w:themeFillShade="D9"/>
          </w:tcPr>
          <w:p w14:paraId="540536C4" w14:textId="31E76265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C37CA">
              <w:rPr>
                <w:rFonts w:ascii="Calibri" w:hAnsi="Calibri" w:cs="Calibri"/>
                <w:b/>
                <w:bCs/>
                <w:sz w:val="28"/>
                <w:szCs w:val="28"/>
              </w:rPr>
              <w:t>Name of Pavilion: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3577F63E" w14:textId="14B682FA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C37CA">
              <w:rPr>
                <w:rFonts w:ascii="Calibri" w:hAnsi="Calibri" w:cs="Calibri"/>
                <w:b/>
                <w:bCs/>
                <w:sz w:val="28"/>
                <w:szCs w:val="28"/>
              </w:rPr>
              <w:t>Symbol/Logo:</w:t>
            </w:r>
          </w:p>
        </w:tc>
      </w:tr>
      <w:tr w:rsidR="008C37CA" w:rsidRPr="008C37CA" w14:paraId="77E483BB" w14:textId="77777777" w:rsidTr="008C37CA">
        <w:trPr>
          <w:trHeight w:val="850"/>
        </w:trPr>
        <w:tc>
          <w:tcPr>
            <w:tcW w:w="4508" w:type="dxa"/>
          </w:tcPr>
          <w:p w14:paraId="382ED35A" w14:textId="77777777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vMerge w:val="restart"/>
          </w:tcPr>
          <w:p w14:paraId="776EFCC8" w14:textId="77777777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8C37CA" w:rsidRPr="008C37CA" w14:paraId="12278DE0" w14:textId="77777777" w:rsidTr="008C37CA">
        <w:trPr>
          <w:trHeight w:val="170"/>
        </w:trPr>
        <w:tc>
          <w:tcPr>
            <w:tcW w:w="4508" w:type="dxa"/>
            <w:shd w:val="clear" w:color="auto" w:fill="D9D9D9" w:themeFill="background1" w:themeFillShade="D9"/>
          </w:tcPr>
          <w:p w14:paraId="7BFEA77B" w14:textId="5E681BFF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C37CA">
              <w:rPr>
                <w:rFonts w:ascii="Calibri" w:hAnsi="Calibri" w:cs="Calibri"/>
                <w:b/>
                <w:bCs/>
                <w:sz w:val="28"/>
                <w:szCs w:val="28"/>
              </w:rPr>
              <w:t>Why this Industry matters:</w:t>
            </w:r>
          </w:p>
        </w:tc>
        <w:tc>
          <w:tcPr>
            <w:tcW w:w="4508" w:type="dxa"/>
            <w:vMerge/>
          </w:tcPr>
          <w:p w14:paraId="736C05CD" w14:textId="77777777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8C37CA" w:rsidRPr="008C37CA" w14:paraId="5C438F10" w14:textId="77777777" w:rsidTr="008C37CA">
        <w:trPr>
          <w:trHeight w:val="1928"/>
        </w:trPr>
        <w:tc>
          <w:tcPr>
            <w:tcW w:w="4508" w:type="dxa"/>
          </w:tcPr>
          <w:p w14:paraId="3CE8E3F0" w14:textId="77777777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vMerge/>
          </w:tcPr>
          <w:p w14:paraId="4D7D5570" w14:textId="77777777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8C37CA" w:rsidRPr="008C37CA" w14:paraId="1CAB6467" w14:textId="77777777" w:rsidTr="008C37CA">
        <w:trPr>
          <w:trHeight w:val="367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6FBF65A5" w14:textId="27670BBE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C37CA">
              <w:rPr>
                <w:rFonts w:ascii="Calibri" w:hAnsi="Calibri" w:cs="Calibri"/>
                <w:b/>
                <w:bCs/>
                <w:sz w:val="28"/>
                <w:szCs w:val="28"/>
              </w:rPr>
              <w:t>What</w:t>
            </w:r>
            <w:r w:rsidR="0088505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i</w:t>
            </w:r>
            <w:r w:rsidRPr="008C37CA">
              <w:rPr>
                <w:rFonts w:ascii="Calibri" w:hAnsi="Calibri" w:cs="Calibri"/>
                <w:b/>
                <w:bCs/>
                <w:sz w:val="28"/>
                <w:szCs w:val="28"/>
              </w:rPr>
              <w:t>s inside:</w:t>
            </w:r>
          </w:p>
        </w:tc>
      </w:tr>
      <w:tr w:rsidR="008C37CA" w:rsidRPr="008C37CA" w14:paraId="5BE257E6" w14:textId="77777777" w:rsidTr="008C37CA">
        <w:trPr>
          <w:trHeight w:val="4989"/>
        </w:trPr>
        <w:tc>
          <w:tcPr>
            <w:tcW w:w="9016" w:type="dxa"/>
            <w:gridSpan w:val="2"/>
          </w:tcPr>
          <w:p w14:paraId="5AD29671" w14:textId="77777777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8C37CA" w:rsidRPr="008C37CA" w14:paraId="397DB26C" w14:textId="77777777" w:rsidTr="008C37CA">
        <w:trPr>
          <w:trHeight w:val="64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5875C7C5" w14:textId="4AC8622B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C37CA">
              <w:rPr>
                <w:rFonts w:ascii="Calibri" w:hAnsi="Calibri" w:cs="Calibri"/>
                <w:b/>
                <w:bCs/>
                <w:sz w:val="28"/>
                <w:szCs w:val="28"/>
              </w:rPr>
              <w:t>Drawing of exterior</w:t>
            </w:r>
          </w:p>
        </w:tc>
      </w:tr>
      <w:tr w:rsidR="008C37CA" w:rsidRPr="008C37CA" w14:paraId="74BD03E4" w14:textId="77777777" w:rsidTr="008C37CA">
        <w:trPr>
          <w:trHeight w:val="4989"/>
        </w:trPr>
        <w:tc>
          <w:tcPr>
            <w:tcW w:w="9016" w:type="dxa"/>
            <w:gridSpan w:val="2"/>
          </w:tcPr>
          <w:p w14:paraId="56AE3891" w14:textId="77777777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5ACE5D84" w14:textId="77777777" w:rsidR="008F48E0" w:rsidRPr="008C37CA" w:rsidRDefault="008F48E0">
      <w:pPr>
        <w:rPr>
          <w:rFonts w:ascii="Calibri" w:hAnsi="Calibri" w:cs="Calibri"/>
          <w:sz w:val="28"/>
          <w:szCs w:val="28"/>
        </w:rPr>
      </w:pPr>
    </w:p>
    <w:sectPr w:rsidR="008F48E0" w:rsidRPr="008C37CA" w:rsidSect="008C37CA">
      <w:headerReference w:type="default" r:id="rId6"/>
      <w:pgSz w:w="11906" w:h="16838"/>
      <w:pgMar w:top="144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F31B5" w14:textId="77777777" w:rsidR="005D4684" w:rsidRDefault="005D4684" w:rsidP="008C37CA">
      <w:pPr>
        <w:spacing w:after="0" w:line="240" w:lineRule="auto"/>
      </w:pPr>
      <w:r>
        <w:separator/>
      </w:r>
    </w:p>
  </w:endnote>
  <w:endnote w:type="continuationSeparator" w:id="0">
    <w:p w14:paraId="71CD5B44" w14:textId="77777777" w:rsidR="005D4684" w:rsidRDefault="005D4684" w:rsidP="008C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5B78F" w14:textId="77777777" w:rsidR="005D4684" w:rsidRDefault="005D4684" w:rsidP="008C37CA">
      <w:pPr>
        <w:spacing w:after="0" w:line="240" w:lineRule="auto"/>
      </w:pPr>
      <w:r>
        <w:separator/>
      </w:r>
    </w:p>
  </w:footnote>
  <w:footnote w:type="continuationSeparator" w:id="0">
    <w:p w14:paraId="3FB61F36" w14:textId="77777777" w:rsidR="005D4684" w:rsidRDefault="005D4684" w:rsidP="008C3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9D393" w14:textId="204F62CC" w:rsidR="008C37CA" w:rsidRPr="008C37CA" w:rsidRDefault="008C37CA" w:rsidP="008C37CA">
    <w:pPr>
      <w:pStyle w:val="Header"/>
      <w:rPr>
        <w:rFonts w:ascii="Calibri" w:hAnsi="Calibri" w:cs="Calibri"/>
      </w:rPr>
    </w:pPr>
    <w:r w:rsidRPr="008C37CA">
      <w:rPr>
        <w:rFonts w:ascii="Calibri" w:hAnsi="Calibri" w:cs="Calibri"/>
        <w:b/>
        <w:bCs/>
        <w:szCs w:val="18"/>
      </w:rPr>
      <w:t>Pupil Name 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CA"/>
    <w:rsid w:val="00274401"/>
    <w:rsid w:val="00453CD7"/>
    <w:rsid w:val="005D4684"/>
    <w:rsid w:val="0088505D"/>
    <w:rsid w:val="008B176E"/>
    <w:rsid w:val="008C37CA"/>
    <w:rsid w:val="008F48E0"/>
    <w:rsid w:val="009F400F"/>
    <w:rsid w:val="00D8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E17BD"/>
  <w15:chartTrackingRefBased/>
  <w15:docId w15:val="{78F5F686-7689-4336-AF30-E7F43A1F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7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3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7CA"/>
  </w:style>
  <w:style w:type="paragraph" w:styleId="Footer">
    <w:name w:val="footer"/>
    <w:basedOn w:val="Normal"/>
    <w:link w:val="FooterChar"/>
    <w:uiPriority w:val="99"/>
    <w:unhideWhenUsed/>
    <w:rsid w:val="008C3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7CA"/>
  </w:style>
  <w:style w:type="table" w:styleId="TableGrid">
    <w:name w:val="Table Grid"/>
    <w:basedOn w:val="TableNormal"/>
    <w:uiPriority w:val="39"/>
    <w:rsid w:val="008C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John</dc:creator>
  <cp:keywords/>
  <dc:description/>
  <cp:lastModifiedBy>Siminson, Nicola Jane</cp:lastModifiedBy>
  <cp:revision>2</cp:revision>
  <dcterms:created xsi:type="dcterms:W3CDTF">2025-07-16T15:17:00Z</dcterms:created>
  <dcterms:modified xsi:type="dcterms:W3CDTF">2025-07-16T15:17:00Z</dcterms:modified>
</cp:coreProperties>
</file>