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BCEA79" w14:textId="67F8DB0D" w:rsidR="00A43A4F" w:rsidRPr="005F5472" w:rsidRDefault="00B94A1A" w:rsidP="0053192B">
      <w:pPr>
        <w:rPr>
          <w:rFonts w:asciiTheme="majorHAnsi" w:hAnsiTheme="majorHAnsi"/>
          <w:sz w:val="32"/>
          <w:szCs w:val="32"/>
        </w:rPr>
      </w:pPr>
      <w:r w:rsidRPr="005F5472">
        <w:rPr>
          <w:rFonts w:asciiTheme="majorHAnsi" w:hAnsiTheme="majorHAnsi"/>
          <w:sz w:val="32"/>
          <w:szCs w:val="32"/>
        </w:rPr>
        <w:t>Queen to Bishop</w:t>
      </w:r>
    </w:p>
    <w:p w14:paraId="4256A3AC" w14:textId="77777777" w:rsidR="00B94A1A" w:rsidRDefault="00B94A1A" w:rsidP="0053192B">
      <w:pPr>
        <w:rPr>
          <w:rFonts w:asciiTheme="majorHAnsi" w:hAnsiTheme="majorHAnsi"/>
        </w:rPr>
      </w:pPr>
      <w:bookmarkStart w:id="0" w:name="_GoBack"/>
      <w:bookmarkEnd w:id="0"/>
    </w:p>
    <w:p w14:paraId="10D1DF7C" w14:textId="7F3C574E" w:rsidR="00B94A1A" w:rsidRDefault="00B94A1A" w:rsidP="0053192B">
      <w:pPr>
        <w:rPr>
          <w:rFonts w:asciiTheme="majorHAnsi" w:hAnsiTheme="majorHAnsi"/>
        </w:rPr>
      </w:pPr>
      <w:r>
        <w:rPr>
          <w:rFonts w:asciiTheme="majorHAnsi" w:hAnsiTheme="majorHAnsi"/>
        </w:rPr>
        <w:t>“</w:t>
      </w:r>
      <w:r w:rsidRPr="00B94A1A">
        <w:rPr>
          <w:rFonts w:asciiTheme="majorHAnsi" w:hAnsiTheme="majorHAnsi"/>
          <w:i/>
        </w:rPr>
        <w:t>Void counts for more than solid. The effort, skill and force of design and structure go into making pregnant emptiness a space in which things can happen</w:t>
      </w:r>
      <w:r>
        <w:rPr>
          <w:rFonts w:asciiTheme="majorHAnsi" w:hAnsiTheme="majorHAnsi"/>
        </w:rPr>
        <w:t xml:space="preserve">.” </w:t>
      </w:r>
      <w:r w:rsidRPr="00B94A1A">
        <w:rPr>
          <w:rFonts w:asciiTheme="majorHAnsi" w:hAnsiTheme="majorHAnsi"/>
          <w:vertAlign w:val="superscript"/>
        </w:rPr>
        <w:t>1</w:t>
      </w:r>
    </w:p>
    <w:p w14:paraId="4B3943BE" w14:textId="77777777" w:rsidR="003B64ED" w:rsidRDefault="003B64ED" w:rsidP="0053192B">
      <w:pPr>
        <w:rPr>
          <w:rFonts w:asciiTheme="majorHAnsi" w:hAnsiTheme="majorHAnsi"/>
        </w:rPr>
      </w:pPr>
    </w:p>
    <w:p w14:paraId="0FDAB293" w14:textId="38C28EF3" w:rsidR="00A43A4F" w:rsidRDefault="00A43A4F" w:rsidP="0053192B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Since the first publication of the </w:t>
      </w:r>
      <w:r w:rsidR="003B64ED">
        <w:rPr>
          <w:rFonts w:asciiTheme="majorHAnsi" w:hAnsiTheme="majorHAnsi"/>
        </w:rPr>
        <w:t xml:space="preserve">Steven </w:t>
      </w:r>
      <w:proofErr w:type="spellStart"/>
      <w:r w:rsidR="003B64ED">
        <w:rPr>
          <w:rFonts w:asciiTheme="majorHAnsi" w:hAnsiTheme="majorHAnsi"/>
        </w:rPr>
        <w:t>Holl</w:t>
      </w:r>
      <w:proofErr w:type="spellEnd"/>
      <w:r w:rsidR="003B64ED">
        <w:rPr>
          <w:rFonts w:asciiTheme="majorHAnsi" w:hAnsiTheme="majorHAnsi"/>
        </w:rPr>
        <w:t xml:space="preserve"> and Chris </w:t>
      </w:r>
      <w:proofErr w:type="spellStart"/>
      <w:r w:rsidR="003B64ED">
        <w:rPr>
          <w:rFonts w:asciiTheme="majorHAnsi" w:hAnsiTheme="majorHAnsi"/>
        </w:rPr>
        <w:t>McVoy</w:t>
      </w:r>
      <w:proofErr w:type="spellEnd"/>
      <w:r w:rsidR="003B64ED">
        <w:rPr>
          <w:rFonts w:asciiTheme="majorHAnsi" w:hAnsiTheme="majorHAnsi"/>
        </w:rPr>
        <w:t xml:space="preserve">-designed </w:t>
      </w:r>
      <w:r>
        <w:rPr>
          <w:rFonts w:asciiTheme="majorHAnsi" w:hAnsiTheme="majorHAnsi"/>
        </w:rPr>
        <w:t>compet</w:t>
      </w:r>
      <w:r w:rsidR="003B64ED">
        <w:rPr>
          <w:rFonts w:asciiTheme="majorHAnsi" w:hAnsiTheme="majorHAnsi"/>
        </w:rPr>
        <w:t>ition –winning Reid Building</w:t>
      </w:r>
      <w:r w:rsidR="00B94A1A">
        <w:rPr>
          <w:rFonts w:asciiTheme="majorHAnsi" w:hAnsiTheme="majorHAnsi"/>
        </w:rPr>
        <w:t xml:space="preserve">, commentary </w:t>
      </w:r>
      <w:r>
        <w:rPr>
          <w:rFonts w:asciiTheme="majorHAnsi" w:hAnsiTheme="majorHAnsi"/>
        </w:rPr>
        <w:t>(including that by</w:t>
      </w:r>
      <w:r w:rsidR="00B94A1A">
        <w:rPr>
          <w:rFonts w:asciiTheme="majorHAnsi" w:hAnsiTheme="majorHAnsi"/>
        </w:rPr>
        <w:t xml:space="preserve"> the architects) has concentrated on </w:t>
      </w:r>
      <w:r w:rsidR="003B64ED">
        <w:rPr>
          <w:rFonts w:asciiTheme="majorHAnsi" w:hAnsiTheme="majorHAnsi"/>
        </w:rPr>
        <w:t xml:space="preserve">its </w:t>
      </w:r>
      <w:r>
        <w:rPr>
          <w:rFonts w:asciiTheme="majorHAnsi" w:hAnsiTheme="majorHAnsi"/>
        </w:rPr>
        <w:t xml:space="preserve">relationship </w:t>
      </w:r>
      <w:r w:rsidR="00B94A1A">
        <w:rPr>
          <w:rFonts w:asciiTheme="majorHAnsi" w:hAnsiTheme="majorHAnsi"/>
        </w:rPr>
        <w:t>to the existing Mackintosh</w:t>
      </w:r>
      <w:r>
        <w:rPr>
          <w:rFonts w:asciiTheme="majorHAnsi" w:hAnsiTheme="majorHAnsi"/>
        </w:rPr>
        <w:t xml:space="preserve"> Bui</w:t>
      </w:r>
      <w:r w:rsidR="00B94A1A">
        <w:rPr>
          <w:rFonts w:asciiTheme="majorHAnsi" w:hAnsiTheme="majorHAnsi"/>
        </w:rPr>
        <w:t>lding opposite. U</w:t>
      </w:r>
      <w:r>
        <w:rPr>
          <w:rFonts w:asciiTheme="majorHAnsi" w:hAnsiTheme="majorHAnsi"/>
        </w:rPr>
        <w:t>nderstandable</w:t>
      </w:r>
      <w:r w:rsidR="00B94A1A">
        <w:rPr>
          <w:rFonts w:asciiTheme="majorHAnsi" w:hAnsiTheme="majorHAnsi"/>
        </w:rPr>
        <w:t xml:space="preserve"> as this is, any new building</w:t>
      </w:r>
      <w:r w:rsidR="003B64ED">
        <w:rPr>
          <w:rFonts w:asciiTheme="majorHAnsi" w:hAnsiTheme="majorHAnsi"/>
        </w:rPr>
        <w:t xml:space="preserve"> nevertheless</w:t>
      </w:r>
      <w:r>
        <w:rPr>
          <w:rFonts w:asciiTheme="majorHAnsi" w:hAnsiTheme="majorHAnsi"/>
        </w:rPr>
        <w:t xml:space="preserve"> needs to be able to withstand close scrutiny </w:t>
      </w:r>
      <w:r w:rsidR="003B64ED">
        <w:rPr>
          <w:rFonts w:asciiTheme="majorHAnsi" w:hAnsiTheme="majorHAnsi"/>
        </w:rPr>
        <w:t xml:space="preserve">and be assessed </w:t>
      </w:r>
      <w:r>
        <w:rPr>
          <w:rFonts w:asciiTheme="majorHAnsi" w:hAnsiTheme="majorHAnsi"/>
        </w:rPr>
        <w:t xml:space="preserve">on its own </w:t>
      </w:r>
      <w:r w:rsidR="00B94A1A">
        <w:rPr>
          <w:rFonts w:asciiTheme="majorHAnsi" w:hAnsiTheme="majorHAnsi"/>
        </w:rPr>
        <w:t>merits</w:t>
      </w:r>
      <w:r>
        <w:rPr>
          <w:rFonts w:asciiTheme="majorHAnsi" w:hAnsiTheme="majorHAnsi"/>
        </w:rPr>
        <w:t xml:space="preserve">. </w:t>
      </w:r>
    </w:p>
    <w:p w14:paraId="03D58847" w14:textId="77777777" w:rsidR="00A43A4F" w:rsidRDefault="00A43A4F" w:rsidP="0053192B">
      <w:pPr>
        <w:rPr>
          <w:rFonts w:asciiTheme="majorHAnsi" w:hAnsiTheme="majorHAnsi"/>
        </w:rPr>
      </w:pPr>
    </w:p>
    <w:p w14:paraId="440B5BFB" w14:textId="14667A83" w:rsidR="00200245" w:rsidRDefault="003B64ED" w:rsidP="00852957">
      <w:pPr>
        <w:rPr>
          <w:rFonts w:asciiTheme="majorHAnsi" w:hAnsiTheme="majorHAnsi"/>
        </w:rPr>
      </w:pPr>
      <w:r>
        <w:rPr>
          <w:rFonts w:asciiTheme="majorHAnsi" w:hAnsiTheme="majorHAnsi"/>
        </w:rPr>
        <w:t>The Reid Building</w:t>
      </w:r>
      <w:r w:rsidR="00A43A4F">
        <w:rPr>
          <w:rFonts w:asciiTheme="majorHAnsi" w:hAnsiTheme="majorHAnsi"/>
        </w:rPr>
        <w:t xml:space="preserve"> house</w:t>
      </w:r>
      <w:r w:rsidR="00B94A1A">
        <w:rPr>
          <w:rFonts w:asciiTheme="majorHAnsi" w:hAnsiTheme="majorHAnsi"/>
        </w:rPr>
        <w:t>s</w:t>
      </w:r>
      <w:r>
        <w:rPr>
          <w:rFonts w:asciiTheme="majorHAnsi" w:hAnsiTheme="majorHAnsi"/>
        </w:rPr>
        <w:t xml:space="preserve"> the School of D</w:t>
      </w:r>
      <w:r w:rsidR="00A43A4F">
        <w:rPr>
          <w:rFonts w:asciiTheme="majorHAnsi" w:hAnsiTheme="majorHAnsi"/>
        </w:rPr>
        <w:t xml:space="preserve">esign, the Directorate, </w:t>
      </w:r>
      <w:r w:rsidR="00B94A1A">
        <w:rPr>
          <w:rFonts w:asciiTheme="majorHAnsi" w:hAnsiTheme="majorHAnsi"/>
        </w:rPr>
        <w:t xml:space="preserve">a </w:t>
      </w:r>
      <w:r w:rsidR="00A43A4F">
        <w:rPr>
          <w:rFonts w:asciiTheme="majorHAnsi" w:hAnsiTheme="majorHAnsi"/>
        </w:rPr>
        <w:t xml:space="preserve">staff and student refectory, </w:t>
      </w:r>
      <w:r w:rsidR="00B94A1A">
        <w:rPr>
          <w:rFonts w:asciiTheme="majorHAnsi" w:hAnsiTheme="majorHAnsi"/>
        </w:rPr>
        <w:t xml:space="preserve">some </w:t>
      </w:r>
      <w:r w:rsidR="00A43A4F">
        <w:rPr>
          <w:rFonts w:asciiTheme="majorHAnsi" w:hAnsiTheme="majorHAnsi"/>
        </w:rPr>
        <w:t>shared workshop spa</w:t>
      </w:r>
      <w:r w:rsidR="00B94A1A">
        <w:rPr>
          <w:rFonts w:asciiTheme="majorHAnsi" w:hAnsiTheme="majorHAnsi"/>
        </w:rPr>
        <w:t xml:space="preserve">ces, exhibition spaces, a </w:t>
      </w:r>
      <w:r w:rsidR="00A43A4F">
        <w:rPr>
          <w:rFonts w:asciiTheme="majorHAnsi" w:hAnsiTheme="majorHAnsi"/>
        </w:rPr>
        <w:t xml:space="preserve">lecture theatre and a new visitor </w:t>
      </w:r>
      <w:proofErr w:type="spellStart"/>
      <w:r w:rsidR="00A43A4F">
        <w:rPr>
          <w:rFonts w:asciiTheme="majorHAnsi" w:hAnsiTheme="majorHAnsi"/>
        </w:rPr>
        <w:t>centre</w:t>
      </w:r>
      <w:proofErr w:type="spellEnd"/>
      <w:r w:rsidR="00A43A4F">
        <w:rPr>
          <w:rFonts w:asciiTheme="majorHAnsi" w:hAnsiTheme="majorHAnsi"/>
        </w:rPr>
        <w:t>, ‘Win</w:t>
      </w:r>
      <w:r w:rsidR="00B94A1A">
        <w:rPr>
          <w:rFonts w:asciiTheme="majorHAnsi" w:hAnsiTheme="majorHAnsi"/>
        </w:rPr>
        <w:t xml:space="preserve">dow on the Mack’. The building </w:t>
      </w:r>
      <w:r w:rsidR="005F5472">
        <w:rPr>
          <w:rFonts w:asciiTheme="majorHAnsi" w:hAnsiTheme="majorHAnsi"/>
        </w:rPr>
        <w:t>has</w:t>
      </w:r>
      <w:r>
        <w:rPr>
          <w:rFonts w:asciiTheme="majorHAnsi" w:hAnsiTheme="majorHAnsi"/>
        </w:rPr>
        <w:t xml:space="preserve"> </w:t>
      </w:r>
      <w:r w:rsidR="00A43A4F">
        <w:rPr>
          <w:rFonts w:asciiTheme="majorHAnsi" w:hAnsiTheme="majorHAnsi"/>
        </w:rPr>
        <w:t xml:space="preserve">a simple </w:t>
      </w:r>
      <w:r>
        <w:rPr>
          <w:rFonts w:asciiTheme="majorHAnsi" w:hAnsiTheme="majorHAnsi"/>
        </w:rPr>
        <w:t xml:space="preserve">plan </w:t>
      </w:r>
      <w:r w:rsidR="00911A4A">
        <w:rPr>
          <w:rFonts w:asciiTheme="majorHAnsi" w:hAnsiTheme="majorHAnsi"/>
        </w:rPr>
        <w:t xml:space="preserve">of </w:t>
      </w:r>
      <w:r w:rsidR="00E37F28">
        <w:rPr>
          <w:rFonts w:asciiTheme="majorHAnsi" w:hAnsiTheme="majorHAnsi"/>
        </w:rPr>
        <w:t xml:space="preserve">studios located </w:t>
      </w:r>
      <w:r w:rsidR="00A43A4F">
        <w:rPr>
          <w:rFonts w:asciiTheme="majorHAnsi" w:hAnsiTheme="majorHAnsi"/>
        </w:rPr>
        <w:t>on a 15m</w:t>
      </w:r>
      <w:r w:rsidR="00E37F28">
        <w:rPr>
          <w:rFonts w:asciiTheme="majorHAnsi" w:hAnsiTheme="majorHAnsi"/>
        </w:rPr>
        <w:t xml:space="preserve"> module and</w:t>
      </w:r>
      <w:r w:rsidR="00911A4A">
        <w:rPr>
          <w:rFonts w:asciiTheme="majorHAnsi" w:hAnsiTheme="majorHAnsi"/>
        </w:rPr>
        <w:t xml:space="preserve"> arranged in part</w:t>
      </w:r>
      <w:r w:rsidR="00A43A4F">
        <w:rPr>
          <w:rFonts w:asciiTheme="majorHAnsi" w:hAnsiTheme="majorHAnsi"/>
        </w:rPr>
        <w:t xml:space="preserve"> along its length to</w:t>
      </w:r>
      <w:r w:rsidR="00E37F28">
        <w:rPr>
          <w:rFonts w:asciiTheme="majorHAnsi" w:hAnsiTheme="majorHAnsi"/>
        </w:rPr>
        <w:t xml:space="preserve"> create a </w:t>
      </w:r>
      <w:r w:rsidR="00911A4A">
        <w:rPr>
          <w:rFonts w:asciiTheme="majorHAnsi" w:hAnsiTheme="majorHAnsi"/>
        </w:rPr>
        <w:t xml:space="preserve">north/south </w:t>
      </w:r>
      <w:proofErr w:type="gramStart"/>
      <w:r w:rsidR="00E37F28">
        <w:rPr>
          <w:rFonts w:asciiTheme="majorHAnsi" w:hAnsiTheme="majorHAnsi"/>
        </w:rPr>
        <w:t>split level</w:t>
      </w:r>
      <w:proofErr w:type="gramEnd"/>
      <w:r w:rsidR="00E37F28">
        <w:rPr>
          <w:rFonts w:asciiTheme="majorHAnsi" w:hAnsiTheme="majorHAnsi"/>
        </w:rPr>
        <w:t xml:space="preserve">. </w:t>
      </w:r>
      <w:r>
        <w:rPr>
          <w:rFonts w:asciiTheme="majorHAnsi" w:hAnsiTheme="majorHAnsi"/>
        </w:rPr>
        <w:t xml:space="preserve">Most studios face north with social and office spaces facing south. </w:t>
      </w:r>
      <w:r w:rsidR="00E37F28">
        <w:rPr>
          <w:rFonts w:asciiTheme="majorHAnsi" w:hAnsiTheme="majorHAnsi"/>
        </w:rPr>
        <w:t xml:space="preserve">Along this divide, </w:t>
      </w:r>
      <w:r w:rsidR="00A43A4F">
        <w:rPr>
          <w:rFonts w:asciiTheme="majorHAnsi" w:hAnsiTheme="majorHAnsi"/>
        </w:rPr>
        <w:t xml:space="preserve">a meandering vertical and horizontal circulation </w:t>
      </w:r>
      <w:proofErr w:type="gramStart"/>
      <w:r w:rsidR="00A43A4F">
        <w:rPr>
          <w:rFonts w:asciiTheme="majorHAnsi" w:hAnsiTheme="majorHAnsi"/>
        </w:rPr>
        <w:t>route is punctuated by three 5m</w:t>
      </w:r>
      <w:r w:rsidR="00911A4A">
        <w:rPr>
          <w:rFonts w:asciiTheme="majorHAnsi" w:hAnsiTheme="majorHAnsi"/>
        </w:rPr>
        <w:t>etre</w:t>
      </w:r>
      <w:r w:rsidR="00A43A4F">
        <w:rPr>
          <w:rFonts w:asciiTheme="majorHAnsi" w:hAnsiTheme="majorHAnsi"/>
        </w:rPr>
        <w:t xml:space="preserve"> diameter </w:t>
      </w:r>
      <w:r w:rsidR="00DD40BD">
        <w:rPr>
          <w:rFonts w:asciiTheme="majorHAnsi" w:hAnsiTheme="majorHAnsi"/>
        </w:rPr>
        <w:t xml:space="preserve">tilted </w:t>
      </w:r>
      <w:r w:rsidR="00A43A4F">
        <w:rPr>
          <w:rFonts w:asciiTheme="majorHAnsi" w:hAnsiTheme="majorHAnsi"/>
        </w:rPr>
        <w:t>concrete tubes</w:t>
      </w:r>
      <w:proofErr w:type="gramEnd"/>
      <w:r w:rsidR="00DD40BD">
        <w:rPr>
          <w:rFonts w:asciiTheme="majorHAnsi" w:hAnsiTheme="majorHAnsi"/>
        </w:rPr>
        <w:t>. These ‘drive</w:t>
      </w:r>
      <w:r w:rsidR="00E37F28">
        <w:rPr>
          <w:rFonts w:asciiTheme="majorHAnsi" w:hAnsiTheme="majorHAnsi"/>
        </w:rPr>
        <w:t>n voids’ as the architects name</w:t>
      </w:r>
      <w:r w:rsidR="00DD40BD">
        <w:rPr>
          <w:rFonts w:asciiTheme="majorHAnsi" w:hAnsiTheme="majorHAnsi"/>
        </w:rPr>
        <w:t xml:space="preserve"> them, are orientated to bring in southerly sunshine, support a </w:t>
      </w:r>
      <w:r>
        <w:rPr>
          <w:rFonts w:asciiTheme="majorHAnsi" w:hAnsiTheme="majorHAnsi"/>
        </w:rPr>
        <w:t>natural ventilation strategy as well as</w:t>
      </w:r>
      <w:r w:rsidR="00DD40BD">
        <w:rPr>
          <w:rFonts w:asciiTheme="majorHAnsi" w:hAnsiTheme="majorHAnsi"/>
        </w:rPr>
        <w:t xml:space="preserve"> help hold up the building. The architects describe the</w:t>
      </w:r>
      <w:r w:rsidR="00852957">
        <w:rPr>
          <w:rFonts w:asciiTheme="majorHAnsi" w:hAnsiTheme="majorHAnsi"/>
        </w:rPr>
        <w:t>ir</w:t>
      </w:r>
      <w:r w:rsidR="00DD40BD">
        <w:rPr>
          <w:rFonts w:asciiTheme="majorHAnsi" w:hAnsiTheme="majorHAnsi"/>
        </w:rPr>
        <w:t xml:space="preserve"> building as having ‘thick bones </w:t>
      </w:r>
      <w:r w:rsidR="00852957">
        <w:rPr>
          <w:rFonts w:asciiTheme="majorHAnsi" w:hAnsiTheme="majorHAnsi"/>
        </w:rPr>
        <w:t xml:space="preserve">and </w:t>
      </w:r>
      <w:r w:rsidR="00DD40BD">
        <w:rPr>
          <w:rFonts w:asciiTheme="majorHAnsi" w:hAnsiTheme="majorHAnsi"/>
        </w:rPr>
        <w:t>thin skin’ in complimentary contrast to the Mackintosh Building’s ‘thin bones and thick skin’</w:t>
      </w:r>
      <w:r w:rsidR="00852957">
        <w:rPr>
          <w:rFonts w:asciiTheme="majorHAnsi" w:hAnsiTheme="majorHAnsi"/>
        </w:rPr>
        <w:t xml:space="preserve">. This theme has informed much of its </w:t>
      </w:r>
      <w:r w:rsidR="00DD40BD">
        <w:rPr>
          <w:rFonts w:asciiTheme="majorHAnsi" w:hAnsiTheme="majorHAnsi"/>
        </w:rPr>
        <w:t>formal and experienti</w:t>
      </w:r>
      <w:r w:rsidR="00852957">
        <w:rPr>
          <w:rFonts w:asciiTheme="majorHAnsi" w:hAnsiTheme="majorHAnsi"/>
        </w:rPr>
        <w:t>al qualities ranging from the matt-g</w:t>
      </w:r>
      <w:r>
        <w:rPr>
          <w:rFonts w:asciiTheme="majorHAnsi" w:hAnsiTheme="majorHAnsi"/>
        </w:rPr>
        <w:t>lazed exterior cladding to</w:t>
      </w:r>
      <w:r w:rsidR="00852957">
        <w:rPr>
          <w:rFonts w:asciiTheme="majorHAnsi" w:hAnsiTheme="majorHAnsi"/>
        </w:rPr>
        <w:t xml:space="preserve"> the (mainly) monochromatic</w:t>
      </w:r>
      <w:r>
        <w:rPr>
          <w:rFonts w:asciiTheme="majorHAnsi" w:hAnsiTheme="majorHAnsi"/>
        </w:rPr>
        <w:t xml:space="preserve"> concrete</w:t>
      </w:r>
      <w:r w:rsidR="00852957">
        <w:rPr>
          <w:rFonts w:asciiTheme="majorHAnsi" w:hAnsiTheme="majorHAnsi"/>
        </w:rPr>
        <w:t xml:space="preserve"> interior</w:t>
      </w:r>
      <w:r>
        <w:rPr>
          <w:rFonts w:asciiTheme="majorHAnsi" w:hAnsiTheme="majorHAnsi"/>
        </w:rPr>
        <w:t xml:space="preserve">. </w:t>
      </w:r>
    </w:p>
    <w:p w14:paraId="2E125DC3" w14:textId="77777777" w:rsidR="00200245" w:rsidRDefault="00200245" w:rsidP="00852957">
      <w:pPr>
        <w:rPr>
          <w:rFonts w:asciiTheme="majorHAnsi" w:hAnsiTheme="majorHAnsi"/>
        </w:rPr>
      </w:pPr>
    </w:p>
    <w:p w14:paraId="7E71495B" w14:textId="02D48581" w:rsidR="00DD40BD" w:rsidRDefault="003B64ED" w:rsidP="00852957">
      <w:pPr>
        <w:rPr>
          <w:rFonts w:asciiTheme="majorHAnsi" w:hAnsiTheme="majorHAnsi"/>
        </w:rPr>
      </w:pPr>
      <w:r>
        <w:rPr>
          <w:rFonts w:asciiTheme="majorHAnsi" w:hAnsiTheme="majorHAnsi"/>
        </w:rPr>
        <w:t>T</w:t>
      </w:r>
      <w:r w:rsidR="00852957">
        <w:rPr>
          <w:rFonts w:asciiTheme="majorHAnsi" w:hAnsiTheme="majorHAnsi"/>
        </w:rPr>
        <w:t xml:space="preserve">he retention of the existing Assembly Building </w:t>
      </w:r>
      <w:r w:rsidR="00DC7BAC">
        <w:rPr>
          <w:rFonts w:asciiTheme="majorHAnsi" w:hAnsiTheme="majorHAnsi"/>
        </w:rPr>
        <w:t>helped influence the location of</w:t>
      </w:r>
      <w:r w:rsidR="00852957">
        <w:rPr>
          <w:rFonts w:asciiTheme="majorHAnsi" w:hAnsiTheme="majorHAnsi"/>
        </w:rPr>
        <w:t xml:space="preserve"> the main entrance </w:t>
      </w:r>
      <w:r>
        <w:rPr>
          <w:rFonts w:asciiTheme="majorHAnsi" w:hAnsiTheme="majorHAnsi"/>
        </w:rPr>
        <w:t xml:space="preserve">diagonally across from </w:t>
      </w:r>
      <w:r w:rsidR="00852957">
        <w:rPr>
          <w:rFonts w:asciiTheme="majorHAnsi" w:hAnsiTheme="majorHAnsi"/>
        </w:rPr>
        <w:t xml:space="preserve">Mackintosh’s </w:t>
      </w:r>
      <w:proofErr w:type="gramStart"/>
      <w:r w:rsidR="00852957">
        <w:rPr>
          <w:rFonts w:asciiTheme="majorHAnsi" w:hAnsiTheme="majorHAnsi"/>
        </w:rPr>
        <w:t>centrally-located</w:t>
      </w:r>
      <w:proofErr w:type="gramEnd"/>
      <w:r w:rsidR="00852957">
        <w:rPr>
          <w:rFonts w:asciiTheme="majorHAnsi" w:hAnsiTheme="majorHAnsi"/>
        </w:rPr>
        <w:t xml:space="preserve"> staircase sweep</w:t>
      </w:r>
      <w:r w:rsidR="00DD40BD">
        <w:rPr>
          <w:rFonts w:asciiTheme="majorHAnsi" w:hAnsiTheme="majorHAnsi"/>
        </w:rPr>
        <w:t xml:space="preserve">. </w:t>
      </w:r>
      <w:r w:rsidR="00852957">
        <w:rPr>
          <w:rFonts w:asciiTheme="majorHAnsi" w:hAnsiTheme="majorHAnsi"/>
        </w:rPr>
        <w:t>This gives the impression that the relationship between the two is less a conversation or dialogue and more like a friendly game of chess, where on</w:t>
      </w:r>
      <w:r w:rsidR="00DC7BAC">
        <w:rPr>
          <w:rFonts w:asciiTheme="majorHAnsi" w:hAnsiTheme="majorHAnsi"/>
        </w:rPr>
        <w:t xml:space="preserve">e is trying to outwit the other by studiously avoiding copying the </w:t>
      </w:r>
      <w:r w:rsidR="00852957">
        <w:rPr>
          <w:rFonts w:asciiTheme="majorHAnsi" w:hAnsiTheme="majorHAnsi"/>
        </w:rPr>
        <w:t>original architectural ‘moves’.</w:t>
      </w:r>
      <w:r w:rsidR="00DD40BD">
        <w:rPr>
          <w:rFonts w:asciiTheme="majorHAnsi" w:hAnsiTheme="majorHAnsi"/>
        </w:rPr>
        <w:t xml:space="preserve"> </w:t>
      </w:r>
    </w:p>
    <w:p w14:paraId="31CAD1C1" w14:textId="7C4A059B" w:rsidR="00235010" w:rsidRDefault="00200245" w:rsidP="0053192B">
      <w:pPr>
        <w:rPr>
          <w:rFonts w:asciiTheme="majorHAnsi" w:hAnsiTheme="majorHAnsi"/>
        </w:rPr>
      </w:pPr>
      <w:r>
        <w:rPr>
          <w:rFonts w:asciiTheme="majorHAnsi" w:hAnsiTheme="majorHAnsi"/>
        </w:rPr>
        <w:t>Externally, its</w:t>
      </w:r>
      <w:r w:rsidR="00235010">
        <w:rPr>
          <w:rFonts w:asciiTheme="majorHAnsi" w:hAnsiTheme="majorHAnsi"/>
        </w:rPr>
        <w:t xml:space="preserve"> height </w:t>
      </w:r>
      <w:r>
        <w:rPr>
          <w:rFonts w:asciiTheme="majorHAnsi" w:hAnsiTheme="majorHAnsi"/>
        </w:rPr>
        <w:t xml:space="preserve">and </w:t>
      </w:r>
      <w:r w:rsidR="008679A1">
        <w:rPr>
          <w:rFonts w:asciiTheme="majorHAnsi" w:hAnsiTheme="majorHAnsi"/>
        </w:rPr>
        <w:t xml:space="preserve">absence of stone has already </w:t>
      </w:r>
      <w:r w:rsidR="00235010">
        <w:rPr>
          <w:rFonts w:asciiTheme="majorHAnsi" w:hAnsiTheme="majorHAnsi"/>
        </w:rPr>
        <w:t>divide</w:t>
      </w:r>
      <w:r w:rsidR="00E6057A">
        <w:rPr>
          <w:rFonts w:asciiTheme="majorHAnsi" w:hAnsiTheme="majorHAnsi"/>
        </w:rPr>
        <w:t>d</w:t>
      </w:r>
      <w:r w:rsidR="00235010">
        <w:rPr>
          <w:rFonts w:asciiTheme="majorHAnsi" w:hAnsiTheme="majorHAnsi"/>
        </w:rPr>
        <w:t xml:space="preserve"> opinion, but the topographical nature o</w:t>
      </w:r>
      <w:r w:rsidR="00E6057A">
        <w:rPr>
          <w:rFonts w:asciiTheme="majorHAnsi" w:hAnsiTheme="majorHAnsi"/>
        </w:rPr>
        <w:t>f its massing is</w:t>
      </w:r>
      <w:r>
        <w:rPr>
          <w:rFonts w:asciiTheme="majorHAnsi" w:hAnsiTheme="majorHAnsi"/>
        </w:rPr>
        <w:t xml:space="preserve"> in my view,</w:t>
      </w:r>
      <w:r w:rsidR="00E6057A">
        <w:rPr>
          <w:rFonts w:asciiTheme="majorHAnsi" w:hAnsiTheme="majorHAnsi"/>
        </w:rPr>
        <w:t xml:space="preserve"> assured and </w:t>
      </w:r>
      <w:r>
        <w:rPr>
          <w:rFonts w:asciiTheme="majorHAnsi" w:hAnsiTheme="majorHAnsi"/>
        </w:rPr>
        <w:t>the outcome of careful urban study</w:t>
      </w:r>
      <w:r w:rsidR="00235010">
        <w:rPr>
          <w:rFonts w:asciiTheme="majorHAnsi" w:hAnsiTheme="majorHAnsi"/>
        </w:rPr>
        <w:t xml:space="preserve">. Views looking up </w:t>
      </w:r>
      <w:proofErr w:type="spellStart"/>
      <w:r w:rsidR="00235010">
        <w:rPr>
          <w:rFonts w:asciiTheme="majorHAnsi" w:hAnsiTheme="majorHAnsi"/>
        </w:rPr>
        <w:t>Sauchiehall</w:t>
      </w:r>
      <w:proofErr w:type="spellEnd"/>
      <w:r w:rsidR="00235010">
        <w:rPr>
          <w:rFonts w:asciiTheme="majorHAnsi" w:hAnsiTheme="majorHAnsi"/>
        </w:rPr>
        <w:t xml:space="preserve"> Street and Renfrew Street and down Sc</w:t>
      </w:r>
      <w:r w:rsidR="00161CF0">
        <w:rPr>
          <w:rFonts w:asciiTheme="majorHAnsi" w:hAnsiTheme="majorHAnsi"/>
        </w:rPr>
        <w:t>ott Street reveal the architects’ sensitivity and awareness to the surroun</w:t>
      </w:r>
      <w:r w:rsidR="008E59BC">
        <w:rPr>
          <w:rFonts w:asciiTheme="majorHAnsi" w:hAnsiTheme="majorHAnsi"/>
        </w:rPr>
        <w:t>ding urban grain. O</w:t>
      </w:r>
      <w:r w:rsidR="00161CF0">
        <w:rPr>
          <w:rFonts w:asciiTheme="majorHAnsi" w:hAnsiTheme="majorHAnsi"/>
        </w:rPr>
        <w:t>ne is struck by how</w:t>
      </w:r>
      <w:r w:rsidR="008E59BC">
        <w:rPr>
          <w:rFonts w:asciiTheme="majorHAnsi" w:hAnsiTheme="majorHAnsi"/>
        </w:rPr>
        <w:t xml:space="preserve"> much sky is visible as a background </w:t>
      </w:r>
      <w:r w:rsidR="00161CF0">
        <w:rPr>
          <w:rFonts w:asciiTheme="majorHAnsi" w:hAnsiTheme="majorHAnsi"/>
        </w:rPr>
        <w:t xml:space="preserve">and this characteristic is, I think the key to </w:t>
      </w:r>
      <w:r w:rsidR="008E59BC">
        <w:rPr>
          <w:rFonts w:asciiTheme="majorHAnsi" w:hAnsiTheme="majorHAnsi"/>
        </w:rPr>
        <w:t xml:space="preserve">understanding </w:t>
      </w:r>
      <w:r w:rsidR="00161CF0">
        <w:rPr>
          <w:rFonts w:asciiTheme="majorHAnsi" w:hAnsiTheme="majorHAnsi"/>
        </w:rPr>
        <w:t xml:space="preserve">the </w:t>
      </w:r>
      <w:r w:rsidR="00E6057A">
        <w:rPr>
          <w:rFonts w:asciiTheme="majorHAnsi" w:hAnsiTheme="majorHAnsi"/>
        </w:rPr>
        <w:t xml:space="preserve">material and </w:t>
      </w:r>
      <w:proofErr w:type="spellStart"/>
      <w:r w:rsidR="00161CF0">
        <w:rPr>
          <w:rFonts w:asciiTheme="majorHAnsi" w:hAnsiTheme="majorHAnsi"/>
        </w:rPr>
        <w:t>colour</w:t>
      </w:r>
      <w:proofErr w:type="spellEnd"/>
      <w:r w:rsidR="00E6057A">
        <w:rPr>
          <w:rFonts w:asciiTheme="majorHAnsi" w:hAnsiTheme="majorHAnsi"/>
        </w:rPr>
        <w:t xml:space="preserve"> of the exterior. This matt </w:t>
      </w:r>
      <w:r w:rsidR="00161CF0">
        <w:rPr>
          <w:rFonts w:asciiTheme="majorHAnsi" w:hAnsiTheme="majorHAnsi"/>
        </w:rPr>
        <w:t xml:space="preserve">surface reacts in different ways to the changing light </w:t>
      </w:r>
      <w:r w:rsidR="008E59BC">
        <w:rPr>
          <w:rFonts w:asciiTheme="majorHAnsi" w:hAnsiTheme="majorHAnsi"/>
        </w:rPr>
        <w:t xml:space="preserve">and </w:t>
      </w:r>
      <w:proofErr w:type="spellStart"/>
      <w:r w:rsidR="008E59BC">
        <w:rPr>
          <w:rFonts w:asciiTheme="majorHAnsi" w:hAnsiTheme="majorHAnsi"/>
        </w:rPr>
        <w:t>colour</w:t>
      </w:r>
      <w:proofErr w:type="spellEnd"/>
      <w:r w:rsidR="008E59BC">
        <w:rPr>
          <w:rFonts w:asciiTheme="majorHAnsi" w:hAnsiTheme="majorHAnsi"/>
        </w:rPr>
        <w:t xml:space="preserve"> of the sky. This light not </w:t>
      </w:r>
      <w:r w:rsidR="00161CF0">
        <w:rPr>
          <w:rFonts w:asciiTheme="majorHAnsi" w:hAnsiTheme="majorHAnsi"/>
        </w:rPr>
        <w:t xml:space="preserve">only animates it as a </w:t>
      </w:r>
      <w:r w:rsidR="00E6057A">
        <w:rPr>
          <w:rFonts w:asciiTheme="majorHAnsi" w:hAnsiTheme="majorHAnsi"/>
        </w:rPr>
        <w:t xml:space="preserve">physical </w:t>
      </w:r>
      <w:r w:rsidR="00161CF0">
        <w:rPr>
          <w:rFonts w:asciiTheme="majorHAnsi" w:hAnsiTheme="majorHAnsi"/>
        </w:rPr>
        <w:t xml:space="preserve">construct, </w:t>
      </w:r>
      <w:proofErr w:type="gramStart"/>
      <w:r w:rsidR="00161CF0">
        <w:rPr>
          <w:rFonts w:asciiTheme="majorHAnsi" w:hAnsiTheme="majorHAnsi"/>
        </w:rPr>
        <w:t>but</w:t>
      </w:r>
      <w:proofErr w:type="gramEnd"/>
      <w:r w:rsidR="00161CF0">
        <w:rPr>
          <w:rFonts w:asciiTheme="majorHAnsi" w:hAnsiTheme="majorHAnsi"/>
        </w:rPr>
        <w:t xml:space="preserve"> make</w:t>
      </w:r>
      <w:r w:rsidR="008E59BC">
        <w:rPr>
          <w:rFonts w:asciiTheme="majorHAnsi" w:hAnsiTheme="majorHAnsi"/>
        </w:rPr>
        <w:t xml:space="preserve">s us aware of the wider natural world </w:t>
      </w:r>
      <w:r w:rsidR="00161CF0">
        <w:rPr>
          <w:rFonts w:asciiTheme="majorHAnsi" w:hAnsiTheme="majorHAnsi"/>
        </w:rPr>
        <w:t xml:space="preserve">within which it is situated. There is a play on transparency, translucency and opacity. Perhaps it is at dusk that these qualities are most apparent. The building appears like some giant </w:t>
      </w:r>
      <w:r w:rsidR="00161CF0" w:rsidRPr="008E59BC">
        <w:rPr>
          <w:rFonts w:asciiTheme="majorHAnsi" w:hAnsiTheme="majorHAnsi"/>
          <w:i/>
        </w:rPr>
        <w:t xml:space="preserve">son et </w:t>
      </w:r>
      <w:proofErr w:type="spellStart"/>
      <w:r w:rsidR="00161CF0" w:rsidRPr="008E59BC">
        <w:rPr>
          <w:rFonts w:asciiTheme="majorHAnsi" w:hAnsiTheme="majorHAnsi"/>
          <w:i/>
        </w:rPr>
        <w:t>lumiere</w:t>
      </w:r>
      <w:proofErr w:type="spellEnd"/>
      <w:r w:rsidR="00161CF0">
        <w:rPr>
          <w:rFonts w:asciiTheme="majorHAnsi" w:hAnsiTheme="majorHAnsi"/>
        </w:rPr>
        <w:t xml:space="preserve"> </w:t>
      </w:r>
      <w:proofErr w:type="gramStart"/>
      <w:r w:rsidR="00161CF0">
        <w:rPr>
          <w:rFonts w:asciiTheme="majorHAnsi" w:hAnsiTheme="majorHAnsi"/>
        </w:rPr>
        <w:t>device which</w:t>
      </w:r>
      <w:proofErr w:type="gramEnd"/>
      <w:r w:rsidR="00161CF0">
        <w:rPr>
          <w:rFonts w:asciiTheme="majorHAnsi" w:hAnsiTheme="majorHAnsi"/>
        </w:rPr>
        <w:t xml:space="preserve"> can be tuned </w:t>
      </w:r>
      <w:r w:rsidR="008E59BC">
        <w:rPr>
          <w:rFonts w:asciiTheme="majorHAnsi" w:hAnsiTheme="majorHAnsi"/>
        </w:rPr>
        <w:t xml:space="preserve">in some mysterious manner </w:t>
      </w:r>
      <w:r w:rsidR="00161CF0">
        <w:rPr>
          <w:rFonts w:asciiTheme="majorHAnsi" w:hAnsiTheme="majorHAnsi"/>
        </w:rPr>
        <w:t xml:space="preserve">to </w:t>
      </w:r>
      <w:r w:rsidR="008E59BC">
        <w:rPr>
          <w:rFonts w:asciiTheme="majorHAnsi" w:hAnsiTheme="majorHAnsi"/>
        </w:rPr>
        <w:t>calibrate its visual</w:t>
      </w:r>
      <w:r w:rsidR="00161CF0">
        <w:rPr>
          <w:rFonts w:asciiTheme="majorHAnsi" w:hAnsiTheme="majorHAnsi"/>
        </w:rPr>
        <w:t xml:space="preserve"> and tonal qualities. It seems to throb and have a pulse. </w:t>
      </w:r>
    </w:p>
    <w:p w14:paraId="18BB49FC" w14:textId="77777777" w:rsidR="00161CF0" w:rsidRDefault="00161CF0" w:rsidP="0053192B">
      <w:pPr>
        <w:rPr>
          <w:rFonts w:asciiTheme="majorHAnsi" w:hAnsiTheme="majorHAnsi"/>
        </w:rPr>
      </w:pPr>
    </w:p>
    <w:p w14:paraId="09970D69" w14:textId="77777777" w:rsidR="00FE6E4E" w:rsidRDefault="00D43DEF" w:rsidP="0053192B">
      <w:pPr>
        <w:rPr>
          <w:rFonts w:asciiTheme="majorHAnsi" w:hAnsiTheme="majorHAnsi"/>
        </w:rPr>
      </w:pPr>
      <w:r>
        <w:rPr>
          <w:rFonts w:asciiTheme="majorHAnsi" w:hAnsiTheme="majorHAnsi"/>
        </w:rPr>
        <w:t>The</w:t>
      </w:r>
      <w:r w:rsidR="008E59BC">
        <w:rPr>
          <w:rFonts w:asciiTheme="majorHAnsi" w:hAnsiTheme="majorHAnsi"/>
        </w:rPr>
        <w:t>se ex</w:t>
      </w:r>
      <w:r w:rsidR="00FE6E4E">
        <w:rPr>
          <w:rFonts w:asciiTheme="majorHAnsi" w:hAnsiTheme="majorHAnsi"/>
        </w:rPr>
        <w:t>ternal characteristics</w:t>
      </w:r>
      <w:r w:rsidR="008E59BC">
        <w:rPr>
          <w:rFonts w:asciiTheme="majorHAnsi" w:hAnsiTheme="majorHAnsi"/>
        </w:rPr>
        <w:t xml:space="preserve"> </w:t>
      </w:r>
      <w:r w:rsidR="00FE6E4E">
        <w:rPr>
          <w:rFonts w:asciiTheme="majorHAnsi" w:hAnsiTheme="majorHAnsi"/>
        </w:rPr>
        <w:t>do not attempt to reveal the internal world within.</w:t>
      </w:r>
    </w:p>
    <w:p w14:paraId="29F37F3D" w14:textId="3A76ACC3" w:rsidR="00F56544" w:rsidRDefault="00E6057A" w:rsidP="0053192B">
      <w:pPr>
        <w:rPr>
          <w:rFonts w:asciiTheme="majorHAnsi" w:hAnsiTheme="majorHAnsi"/>
        </w:rPr>
      </w:pPr>
      <w:r>
        <w:rPr>
          <w:rFonts w:asciiTheme="majorHAnsi" w:hAnsiTheme="majorHAnsi"/>
        </w:rPr>
        <w:t>On entering, one is struck by its</w:t>
      </w:r>
      <w:r w:rsidR="00D43DEF">
        <w:rPr>
          <w:rFonts w:asciiTheme="majorHAnsi" w:hAnsiTheme="majorHAnsi"/>
        </w:rPr>
        <w:t xml:space="preserve"> spacious</w:t>
      </w:r>
      <w:r>
        <w:rPr>
          <w:rFonts w:asciiTheme="majorHAnsi" w:hAnsiTheme="majorHAnsi"/>
        </w:rPr>
        <w:t xml:space="preserve">ness and </w:t>
      </w:r>
      <w:r w:rsidR="00D43DEF">
        <w:rPr>
          <w:rFonts w:asciiTheme="majorHAnsi" w:hAnsiTheme="majorHAnsi"/>
        </w:rPr>
        <w:t>bright</w:t>
      </w:r>
      <w:r>
        <w:rPr>
          <w:rFonts w:asciiTheme="majorHAnsi" w:hAnsiTheme="majorHAnsi"/>
        </w:rPr>
        <w:t>ness</w:t>
      </w:r>
      <w:r w:rsidR="00D43DEF">
        <w:rPr>
          <w:rFonts w:asciiTheme="majorHAnsi" w:hAnsiTheme="majorHAnsi"/>
        </w:rPr>
        <w:t xml:space="preserve"> and</w:t>
      </w:r>
      <w:r>
        <w:rPr>
          <w:rFonts w:asciiTheme="majorHAnsi" w:hAnsiTheme="majorHAnsi"/>
        </w:rPr>
        <w:t xml:space="preserve"> as one ascends, there is </w:t>
      </w:r>
      <w:r w:rsidR="00FE6E4E">
        <w:rPr>
          <w:rFonts w:asciiTheme="majorHAnsi" w:hAnsiTheme="majorHAnsi"/>
        </w:rPr>
        <w:t xml:space="preserve">an </w:t>
      </w:r>
      <w:r>
        <w:rPr>
          <w:rFonts w:asciiTheme="majorHAnsi" w:hAnsiTheme="majorHAnsi"/>
        </w:rPr>
        <w:t>almost</w:t>
      </w:r>
      <w:r w:rsidR="00D43DEF">
        <w:rPr>
          <w:rFonts w:asciiTheme="majorHAnsi" w:hAnsiTheme="majorHAnsi"/>
        </w:rPr>
        <w:t xml:space="preserve"> geological character to</w:t>
      </w:r>
      <w:r>
        <w:rPr>
          <w:rFonts w:asciiTheme="majorHAnsi" w:hAnsiTheme="majorHAnsi"/>
        </w:rPr>
        <w:t xml:space="preserve"> the journey. It is an </w:t>
      </w:r>
      <w:proofErr w:type="gramStart"/>
      <w:r>
        <w:rPr>
          <w:rFonts w:asciiTheme="majorHAnsi" w:hAnsiTheme="majorHAnsi"/>
        </w:rPr>
        <w:t xml:space="preserve">interior </w:t>
      </w:r>
      <w:r w:rsidR="00D43DEF">
        <w:rPr>
          <w:rFonts w:asciiTheme="majorHAnsi" w:hAnsiTheme="majorHAnsi"/>
        </w:rPr>
        <w:t>which</w:t>
      </w:r>
      <w:proofErr w:type="gramEnd"/>
      <w:r w:rsidR="00D43DEF">
        <w:rPr>
          <w:rFonts w:asciiTheme="majorHAnsi" w:hAnsiTheme="majorHAnsi"/>
        </w:rPr>
        <w:t xml:space="preserve"> </w:t>
      </w:r>
      <w:r w:rsidR="00D43DEF">
        <w:rPr>
          <w:rFonts w:asciiTheme="majorHAnsi" w:hAnsiTheme="majorHAnsi"/>
        </w:rPr>
        <w:lastRenderedPageBreak/>
        <w:t>encourages exploration and disco</w:t>
      </w:r>
      <w:r>
        <w:rPr>
          <w:rFonts w:asciiTheme="majorHAnsi" w:hAnsiTheme="majorHAnsi"/>
        </w:rPr>
        <w:t>very. Each floor seems to reveal</w:t>
      </w:r>
      <w:r w:rsidR="00FE6E4E">
        <w:rPr>
          <w:rFonts w:asciiTheme="majorHAnsi" w:hAnsiTheme="majorHAnsi"/>
        </w:rPr>
        <w:t xml:space="preserve"> a new spatial order as well as </w:t>
      </w:r>
      <w:r w:rsidR="00D43DEF">
        <w:rPr>
          <w:rFonts w:asciiTheme="majorHAnsi" w:hAnsiTheme="majorHAnsi"/>
        </w:rPr>
        <w:t xml:space="preserve">unexpected glimpses outside- </w:t>
      </w:r>
      <w:r w:rsidR="00FE6E4E">
        <w:rPr>
          <w:rFonts w:asciiTheme="majorHAnsi" w:hAnsiTheme="majorHAnsi"/>
        </w:rPr>
        <w:t xml:space="preserve">both </w:t>
      </w:r>
      <w:r w:rsidR="00D43DEF">
        <w:rPr>
          <w:rFonts w:asciiTheme="majorHAnsi" w:hAnsiTheme="majorHAnsi"/>
        </w:rPr>
        <w:t>near and far. The concrete tubes animate the split section of floor plates consi</w:t>
      </w:r>
      <w:r w:rsidR="00F56544">
        <w:rPr>
          <w:rFonts w:asciiTheme="majorHAnsi" w:hAnsiTheme="majorHAnsi"/>
        </w:rPr>
        <w:t>d</w:t>
      </w:r>
      <w:r w:rsidR="00D43DEF">
        <w:rPr>
          <w:rFonts w:asciiTheme="majorHAnsi" w:hAnsiTheme="majorHAnsi"/>
        </w:rPr>
        <w:t>erably</w:t>
      </w:r>
      <w:r w:rsidR="00F56544">
        <w:rPr>
          <w:rFonts w:asciiTheme="majorHAnsi" w:hAnsiTheme="majorHAnsi"/>
        </w:rPr>
        <w:t xml:space="preserve"> and their slashed and gauged surfaces allow views (and sound) up and down, through and across them, making real the architects’ ambit</w:t>
      </w:r>
      <w:r>
        <w:rPr>
          <w:rFonts w:asciiTheme="majorHAnsi" w:hAnsiTheme="majorHAnsi"/>
        </w:rPr>
        <w:t>ion for a ‘circuit of connection</w:t>
      </w:r>
      <w:r w:rsidR="00F56544">
        <w:rPr>
          <w:rFonts w:asciiTheme="majorHAnsi" w:hAnsiTheme="majorHAnsi"/>
        </w:rPr>
        <w:t xml:space="preserve">’ to encourage </w:t>
      </w:r>
      <w:r>
        <w:rPr>
          <w:rFonts w:asciiTheme="majorHAnsi" w:hAnsiTheme="majorHAnsi"/>
        </w:rPr>
        <w:t>the casual encounters which</w:t>
      </w:r>
      <w:r w:rsidR="00F56544">
        <w:rPr>
          <w:rFonts w:asciiTheme="majorHAnsi" w:hAnsiTheme="majorHAnsi"/>
        </w:rPr>
        <w:t xml:space="preserve"> the previous GSA Dane </w:t>
      </w:r>
      <w:proofErr w:type="spellStart"/>
      <w:r w:rsidR="00F56544">
        <w:rPr>
          <w:rFonts w:asciiTheme="majorHAnsi" w:hAnsiTheme="majorHAnsi"/>
        </w:rPr>
        <w:t>Seona</w:t>
      </w:r>
      <w:proofErr w:type="spellEnd"/>
      <w:r w:rsidR="00F56544">
        <w:rPr>
          <w:rFonts w:asciiTheme="majorHAnsi" w:hAnsiTheme="majorHAnsi"/>
        </w:rPr>
        <w:t xml:space="preserve"> Reid described as ‘creative abrasion’.</w:t>
      </w:r>
      <w:r w:rsidR="005F5472">
        <w:rPr>
          <w:rFonts w:asciiTheme="majorHAnsi" w:hAnsiTheme="majorHAnsi"/>
        </w:rPr>
        <w:t xml:space="preserve"> The </w:t>
      </w:r>
      <w:r w:rsidR="00FE6E4E">
        <w:rPr>
          <w:rFonts w:asciiTheme="majorHAnsi" w:hAnsiTheme="majorHAnsi"/>
        </w:rPr>
        <w:t>monolithic concrete interior</w:t>
      </w:r>
      <w:r w:rsidR="00E112D4">
        <w:rPr>
          <w:rFonts w:asciiTheme="majorHAnsi" w:hAnsiTheme="majorHAnsi"/>
        </w:rPr>
        <w:t>, accented with quasi-industri</w:t>
      </w:r>
      <w:r w:rsidR="00040A33">
        <w:rPr>
          <w:rFonts w:asciiTheme="majorHAnsi" w:hAnsiTheme="majorHAnsi"/>
        </w:rPr>
        <w:t>al balustrade</w:t>
      </w:r>
      <w:r w:rsidR="00FE6E4E">
        <w:rPr>
          <w:rFonts w:asciiTheme="majorHAnsi" w:hAnsiTheme="majorHAnsi"/>
        </w:rPr>
        <w:t xml:space="preserve"> </w:t>
      </w:r>
      <w:r w:rsidR="00E112D4">
        <w:rPr>
          <w:rFonts w:asciiTheme="majorHAnsi" w:hAnsiTheme="majorHAnsi"/>
        </w:rPr>
        <w:t>detailing seems to be successful in overcoming the potentially inhibiting charac</w:t>
      </w:r>
      <w:r w:rsidR="005F5472">
        <w:rPr>
          <w:rFonts w:asciiTheme="majorHAnsi" w:hAnsiTheme="majorHAnsi"/>
        </w:rPr>
        <w:t>teristics of newness in</w:t>
      </w:r>
      <w:r w:rsidR="00E112D4">
        <w:rPr>
          <w:rFonts w:asciiTheme="majorHAnsi" w:hAnsiTheme="majorHAnsi"/>
        </w:rPr>
        <w:t xml:space="preserve"> a place designed for creative practice. It</w:t>
      </w:r>
      <w:r w:rsidR="005F5472">
        <w:rPr>
          <w:rFonts w:asciiTheme="majorHAnsi" w:hAnsiTheme="majorHAnsi"/>
        </w:rPr>
        <w:t xml:space="preserve"> would seem that this</w:t>
      </w:r>
      <w:r w:rsidR="00E112D4">
        <w:rPr>
          <w:rFonts w:asciiTheme="majorHAnsi" w:hAnsiTheme="majorHAnsi"/>
        </w:rPr>
        <w:t xml:space="preserve"> is a building </w:t>
      </w:r>
      <w:r w:rsidR="00F56544">
        <w:rPr>
          <w:rFonts w:asciiTheme="majorHAnsi" w:hAnsiTheme="majorHAnsi"/>
        </w:rPr>
        <w:t>conducive to daydreaming</w:t>
      </w:r>
      <w:r w:rsidR="00E112D4">
        <w:rPr>
          <w:rFonts w:asciiTheme="majorHAnsi" w:hAnsiTheme="majorHAnsi"/>
        </w:rPr>
        <w:t>.</w:t>
      </w:r>
    </w:p>
    <w:p w14:paraId="1EDD6E5B" w14:textId="77777777" w:rsidR="00F56544" w:rsidRDefault="00F56544" w:rsidP="0053192B">
      <w:pPr>
        <w:rPr>
          <w:rFonts w:asciiTheme="majorHAnsi" w:hAnsiTheme="majorHAnsi"/>
        </w:rPr>
      </w:pPr>
    </w:p>
    <w:p w14:paraId="0AFE5B0F" w14:textId="042C47A0" w:rsidR="00A43A4F" w:rsidRDefault="00A43A4F" w:rsidP="0053192B">
      <w:pPr>
        <w:rPr>
          <w:rFonts w:asciiTheme="majorHAnsi" w:hAnsiTheme="majorHAnsi"/>
        </w:rPr>
      </w:pPr>
    </w:p>
    <w:p w14:paraId="48EE51D5" w14:textId="2CE27248" w:rsidR="00B94A1A" w:rsidRDefault="005F5472" w:rsidP="0053192B">
      <w:pPr>
        <w:rPr>
          <w:rFonts w:asciiTheme="majorHAnsi" w:hAnsiTheme="majorHAnsi"/>
        </w:rPr>
      </w:pPr>
      <w:r>
        <w:rPr>
          <w:rFonts w:asciiTheme="majorHAnsi" w:hAnsiTheme="majorHAnsi"/>
        </w:rPr>
        <w:t>Professor Christopher Platt</w:t>
      </w:r>
    </w:p>
    <w:p w14:paraId="72867FD1" w14:textId="6E4A08CF" w:rsidR="005F5472" w:rsidRDefault="005F5472" w:rsidP="0053192B">
      <w:pPr>
        <w:rPr>
          <w:rFonts w:asciiTheme="majorHAnsi" w:hAnsiTheme="majorHAnsi"/>
        </w:rPr>
      </w:pPr>
      <w:r>
        <w:rPr>
          <w:rFonts w:asciiTheme="majorHAnsi" w:hAnsiTheme="majorHAnsi"/>
        </w:rPr>
        <w:t>Head of The Mackintosh School of Architecture</w:t>
      </w:r>
    </w:p>
    <w:p w14:paraId="064709A7" w14:textId="24D86F66" w:rsidR="005F5472" w:rsidRDefault="005F5472" w:rsidP="0053192B">
      <w:pPr>
        <w:rPr>
          <w:rFonts w:asciiTheme="majorHAnsi" w:hAnsiTheme="majorHAnsi"/>
        </w:rPr>
      </w:pPr>
      <w:r>
        <w:rPr>
          <w:rFonts w:asciiTheme="majorHAnsi" w:hAnsiTheme="majorHAnsi"/>
        </w:rPr>
        <w:t>The Glasgow School of Art</w:t>
      </w:r>
    </w:p>
    <w:p w14:paraId="2940CF6F" w14:textId="77777777" w:rsidR="005F5472" w:rsidRDefault="005F5472" w:rsidP="0053192B">
      <w:pPr>
        <w:rPr>
          <w:rFonts w:asciiTheme="majorHAnsi" w:hAnsiTheme="majorHAnsi"/>
        </w:rPr>
      </w:pPr>
    </w:p>
    <w:p w14:paraId="1E365D78" w14:textId="44D15652" w:rsidR="005F5472" w:rsidRDefault="005F5472" w:rsidP="0053192B">
      <w:pPr>
        <w:rPr>
          <w:rFonts w:asciiTheme="majorHAnsi" w:hAnsiTheme="majorHAnsi"/>
        </w:rPr>
      </w:pPr>
      <w:r>
        <w:rPr>
          <w:rFonts w:asciiTheme="majorHAnsi" w:hAnsiTheme="majorHAnsi"/>
        </w:rPr>
        <w:t>March 2014</w:t>
      </w:r>
    </w:p>
    <w:p w14:paraId="26AC8E06" w14:textId="77777777" w:rsidR="005F5472" w:rsidRDefault="005F5472" w:rsidP="0053192B">
      <w:pPr>
        <w:rPr>
          <w:rFonts w:asciiTheme="majorHAnsi" w:hAnsiTheme="majorHAnsi"/>
        </w:rPr>
      </w:pPr>
    </w:p>
    <w:p w14:paraId="79C63403" w14:textId="2BE7405F" w:rsidR="00B94A1A" w:rsidRPr="0053192B" w:rsidRDefault="00B94A1A" w:rsidP="0053192B">
      <w:pPr>
        <w:rPr>
          <w:rFonts w:asciiTheme="majorHAnsi" w:hAnsiTheme="majorHAnsi"/>
        </w:rPr>
      </w:pPr>
      <w:r>
        <w:rPr>
          <w:rFonts w:asciiTheme="majorHAnsi" w:hAnsiTheme="majorHAnsi"/>
        </w:rPr>
        <w:t>1.  Moore, R. 2012, in Why We Build, Picador, London, (pp165).</w:t>
      </w:r>
    </w:p>
    <w:sectPr w:rsidR="00B94A1A" w:rsidRPr="0053192B" w:rsidSect="00F72999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0031A4"/>
    <w:multiLevelType w:val="hybridMultilevel"/>
    <w:tmpl w:val="26F4E2B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65640A34"/>
    <w:multiLevelType w:val="hybridMultilevel"/>
    <w:tmpl w:val="F2B0E6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EF41F83"/>
    <w:multiLevelType w:val="hybridMultilevel"/>
    <w:tmpl w:val="228841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0263"/>
    <w:rsid w:val="00040A33"/>
    <w:rsid w:val="00161CF0"/>
    <w:rsid w:val="001B63CF"/>
    <w:rsid w:val="00200245"/>
    <w:rsid w:val="00235010"/>
    <w:rsid w:val="002C5029"/>
    <w:rsid w:val="003B64ED"/>
    <w:rsid w:val="00425553"/>
    <w:rsid w:val="004A6106"/>
    <w:rsid w:val="0053192B"/>
    <w:rsid w:val="005F5472"/>
    <w:rsid w:val="00733497"/>
    <w:rsid w:val="00852957"/>
    <w:rsid w:val="008679A1"/>
    <w:rsid w:val="008E59BC"/>
    <w:rsid w:val="00911A4A"/>
    <w:rsid w:val="00A43A4F"/>
    <w:rsid w:val="00B5704F"/>
    <w:rsid w:val="00B94A1A"/>
    <w:rsid w:val="00BB0263"/>
    <w:rsid w:val="00D43DEF"/>
    <w:rsid w:val="00DC7BAC"/>
    <w:rsid w:val="00DD1EF6"/>
    <w:rsid w:val="00DD40BD"/>
    <w:rsid w:val="00E112D4"/>
    <w:rsid w:val="00E12A6D"/>
    <w:rsid w:val="00E37F28"/>
    <w:rsid w:val="00E6057A"/>
    <w:rsid w:val="00F56544"/>
    <w:rsid w:val="00F72999"/>
    <w:rsid w:val="00FA358F"/>
    <w:rsid w:val="00FE6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D868C7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9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9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2</Pages>
  <Words>634</Words>
  <Characters>3618</Characters>
  <Application>Microsoft Macintosh Word</Application>
  <DocSecurity>0</DocSecurity>
  <Lines>30</Lines>
  <Paragraphs>8</Paragraphs>
  <ScaleCrop>false</ScaleCrop>
  <Company>Glasgow School of Art</Company>
  <LinksUpToDate>false</LinksUpToDate>
  <CharactersWithSpaces>4244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Platt</dc:creator>
  <cp:keywords/>
  <dc:description/>
  <cp:lastModifiedBy>Christopher Platt</cp:lastModifiedBy>
  <cp:revision>18</cp:revision>
  <dcterms:created xsi:type="dcterms:W3CDTF">2014-03-15T20:36:00Z</dcterms:created>
  <dcterms:modified xsi:type="dcterms:W3CDTF">2014-05-16T16:39:00Z</dcterms:modified>
</cp:coreProperties>
</file>