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78D" w:rsidRDefault="00B4678D" w:rsidP="00B4678D">
      <w:pPr>
        <w:pStyle w:val="Title"/>
        <w:rPr>
          <w:b/>
          <w:sz w:val="24"/>
          <w:u w:val="single"/>
        </w:rPr>
      </w:pPr>
      <w:r w:rsidRPr="00B4678D">
        <w:rPr>
          <w:b/>
          <w:sz w:val="24"/>
          <w:u w:val="single"/>
        </w:rPr>
        <w:t>Visual Arts Data Skills for Researchers (VADS4R) Workshop</w:t>
      </w:r>
    </w:p>
    <w:p w:rsidR="00B4678D" w:rsidRPr="00B4678D" w:rsidRDefault="00B4678D" w:rsidP="00B4678D">
      <w:pPr>
        <w:jc w:val="center"/>
      </w:pPr>
      <w:r>
        <w:t>Robin Burgess</w:t>
      </w:r>
      <w:r w:rsidRPr="00B4678D">
        <w:rPr>
          <w:vertAlign w:val="superscript"/>
        </w:rPr>
        <w:t>1</w:t>
      </w:r>
      <w:r>
        <w:t>, Leigh Garrett</w:t>
      </w:r>
      <w:r w:rsidRPr="00B4678D">
        <w:rPr>
          <w:vertAlign w:val="superscript"/>
        </w:rPr>
        <w:t>2</w:t>
      </w:r>
      <w:r>
        <w:t>, Amy Robinson</w:t>
      </w:r>
      <w:r w:rsidRPr="00B4678D">
        <w:rPr>
          <w:vertAlign w:val="superscript"/>
        </w:rPr>
        <w:t>2</w:t>
      </w:r>
      <w:r>
        <w:t>, Anne Spalding</w:t>
      </w:r>
      <w:r w:rsidRPr="00B4678D">
        <w:rPr>
          <w:vertAlign w:val="superscript"/>
        </w:rPr>
        <w:t>2</w:t>
      </w:r>
    </w:p>
    <w:p w:rsidR="00B4678D" w:rsidRDefault="00B4678D" w:rsidP="00B4678D"/>
    <w:p w:rsidR="00B4678D" w:rsidRDefault="00B4678D" w:rsidP="00B4678D">
      <w:pPr>
        <w:jc w:val="both"/>
        <w:rPr>
          <w:sz w:val="20"/>
          <w:lang w:val="en-GB"/>
        </w:rPr>
      </w:pPr>
      <w:r w:rsidRPr="00B4678D">
        <w:rPr>
          <w:sz w:val="20"/>
          <w:lang w:val="en-GB"/>
        </w:rPr>
        <w:t>1. The Glasgow School of Art, 167 Renfrew Street, Glasgow, G3 6RQ, United Kingdom (</w:t>
      </w:r>
      <w:hyperlink r:id="rId5" w:history="1">
        <w:r w:rsidRPr="00B4678D">
          <w:rPr>
            <w:rStyle w:val="Hyperlink"/>
            <w:sz w:val="20"/>
            <w:lang w:val="en-GB"/>
          </w:rPr>
          <w:t>r.burgess@gsa.ac.uk</w:t>
        </w:r>
      </w:hyperlink>
      <w:r w:rsidRPr="00B4678D">
        <w:rPr>
          <w:sz w:val="20"/>
          <w:lang w:val="en-GB"/>
        </w:rPr>
        <w:t>) 2. The University of the Creative Arts, Farnham Campus, Falkner Road, Farnham, GU9 7DS, United Kingdom (</w:t>
      </w:r>
      <w:hyperlink r:id="rId6" w:history="1">
        <w:r w:rsidRPr="00B4678D">
          <w:rPr>
            <w:rStyle w:val="Hyperlink"/>
            <w:sz w:val="20"/>
            <w:lang w:val="en-GB"/>
          </w:rPr>
          <w:t>lgarrett@ucreative.ac.uk</w:t>
        </w:r>
      </w:hyperlink>
      <w:r w:rsidRPr="00B4678D">
        <w:rPr>
          <w:sz w:val="20"/>
          <w:lang w:val="en-GB"/>
        </w:rPr>
        <w:t xml:space="preserve">, </w:t>
      </w:r>
      <w:hyperlink r:id="rId7" w:history="1">
        <w:r w:rsidRPr="00B4678D">
          <w:rPr>
            <w:rStyle w:val="Hyperlink"/>
            <w:sz w:val="20"/>
            <w:lang w:val="en-GB"/>
          </w:rPr>
          <w:t>arobinson@ucreative.ac.uk</w:t>
        </w:r>
      </w:hyperlink>
      <w:r w:rsidRPr="00B4678D">
        <w:rPr>
          <w:sz w:val="20"/>
          <w:lang w:val="en-GB"/>
        </w:rPr>
        <w:t xml:space="preserve">, </w:t>
      </w:r>
      <w:hyperlink r:id="rId8" w:history="1">
        <w:r w:rsidRPr="00B4678D">
          <w:rPr>
            <w:rStyle w:val="Hyperlink"/>
            <w:sz w:val="20"/>
            <w:lang w:val="en-GB"/>
          </w:rPr>
          <w:t>aspalding2@ucreative.ac.uk</w:t>
        </w:r>
      </w:hyperlink>
      <w:r w:rsidRPr="00B4678D">
        <w:rPr>
          <w:sz w:val="20"/>
          <w:lang w:val="en-GB"/>
        </w:rPr>
        <w:t>)</w:t>
      </w:r>
    </w:p>
    <w:p w:rsidR="00B4678D" w:rsidRPr="00B4678D" w:rsidRDefault="00B4678D" w:rsidP="00B4678D">
      <w:pPr>
        <w:jc w:val="both"/>
        <w:rPr>
          <w:sz w:val="20"/>
        </w:rPr>
      </w:pPr>
    </w:p>
    <w:p w:rsidR="00B4678D" w:rsidRDefault="00B4678D" w:rsidP="00B4678D">
      <w:pPr>
        <w:pStyle w:val="Heading2"/>
        <w:spacing w:before="0" w:after="0"/>
        <w:jc w:val="both"/>
      </w:pPr>
      <w:r>
        <w:t>Background</w:t>
      </w:r>
    </w:p>
    <w:p w:rsidR="00B4678D" w:rsidRDefault="00B4678D" w:rsidP="00B4678D">
      <w:pPr>
        <w:pStyle w:val="AfterHeading12"/>
        <w:jc w:val="both"/>
      </w:pPr>
      <w:r>
        <w:t>This workshop will provide an introduction to the specialist area of visual arts research data and its management, drawing on the training plans, learning materials, and experiences of the VADS4R project team in the UK.</w:t>
      </w:r>
    </w:p>
    <w:p w:rsidR="00B4678D" w:rsidRDefault="00B4678D" w:rsidP="00B4678D">
      <w:pPr>
        <w:pStyle w:val="AfterHeading12"/>
        <w:jc w:val="both"/>
      </w:pPr>
    </w:p>
    <w:p w:rsidR="00B4678D" w:rsidRDefault="00B4678D" w:rsidP="00B4678D">
      <w:pPr>
        <w:pStyle w:val="AfterHeading12"/>
        <w:jc w:val="both"/>
      </w:pPr>
      <w:r>
        <w:t xml:space="preserve">The VADS4R project is developing and piloting a research data management (RDM) training programme tailored to the needs of early careers researchers and postgraduate students in the visual arts.  The </w:t>
      </w:r>
      <w:proofErr w:type="gramStart"/>
      <w:r>
        <w:t>project is led by the Centre for Digital Scholarship (formerly known as VADS), a Research Centre of the Library at the University</w:t>
      </w:r>
      <w:proofErr w:type="gramEnd"/>
      <w:r>
        <w:t xml:space="preserve"> for the Creative Arts (UCA). This collaborative venture is working in partnership with Falmouth University and Glasgow School of Art to develop, deliver, and evaluate an RDM training programme across each of the three specialist arts institutions. VADS4R is running from February 2013 to July 2014 and is funded by an Arts and Humanities Research Council (AHRC) Skills Development Award.</w:t>
      </w:r>
    </w:p>
    <w:p w:rsidR="00B4678D" w:rsidRDefault="00B4678D" w:rsidP="00B4678D">
      <w:pPr>
        <w:pStyle w:val="AfterHeading12"/>
        <w:jc w:val="both"/>
      </w:pPr>
    </w:p>
    <w:p w:rsidR="00B4678D" w:rsidRDefault="00B4678D" w:rsidP="00B4678D">
      <w:pPr>
        <w:pStyle w:val="AfterHeading12"/>
        <w:jc w:val="both"/>
      </w:pPr>
      <w:proofErr w:type="gramStart"/>
      <w:r>
        <w:t>The VADS4R project builds on the work of the KAPTUR project (2011- 2013), which was funded through the JISC Managing Research Data programme.</w:t>
      </w:r>
      <w:proofErr w:type="gramEnd"/>
      <w:r>
        <w:t xml:space="preserve"> KAPTUR investigated the nature and scope of research data in the visual arts, which is highly varied and takes many forms across both physical objects and digital files. KAPTUR created a </w:t>
      </w:r>
      <w:proofErr w:type="spellStart"/>
      <w:r>
        <w:t>sectoral</w:t>
      </w:r>
      <w:proofErr w:type="spellEnd"/>
      <w:r>
        <w:t xml:space="preserve"> model of best practice in the management of research data in the visual arts, consisting of: toolkits, workshops, case studies, institutional policies, a technical requirements analysis, and business and sustainability plans.</w:t>
      </w:r>
    </w:p>
    <w:p w:rsidR="00B4678D" w:rsidRDefault="00B4678D" w:rsidP="00B4678D">
      <w:pPr>
        <w:jc w:val="both"/>
      </w:pPr>
    </w:p>
    <w:p w:rsidR="00B4678D" w:rsidRDefault="00B4678D" w:rsidP="00B4678D">
      <w:pPr>
        <w:pStyle w:val="ListParagraph"/>
        <w:numPr>
          <w:ilvl w:val="0"/>
          <w:numId w:val="0"/>
        </w:numPr>
        <w:spacing w:before="0" w:after="0"/>
        <w:jc w:val="both"/>
      </w:pPr>
      <w:r>
        <w:t>Workshop speakers will include representatives of the VADS4R project team, based at the University for the Creative Arts and Glasgow School of Art in the UK.</w:t>
      </w:r>
    </w:p>
    <w:p w:rsidR="00B4678D" w:rsidRDefault="00B4678D" w:rsidP="00B4678D">
      <w:pPr>
        <w:pStyle w:val="Heading2"/>
        <w:spacing w:before="0" w:after="0"/>
        <w:jc w:val="both"/>
      </w:pPr>
    </w:p>
    <w:p w:rsidR="00B4678D" w:rsidRDefault="00B4678D" w:rsidP="00B4678D">
      <w:pPr>
        <w:pStyle w:val="Heading2"/>
        <w:spacing w:before="0" w:after="0"/>
        <w:jc w:val="both"/>
      </w:pPr>
      <w:r>
        <w:t>Audience</w:t>
      </w:r>
    </w:p>
    <w:p w:rsidR="00B4678D" w:rsidRDefault="00B4678D" w:rsidP="00B4678D">
      <w:pPr>
        <w:pStyle w:val="ListParagraph"/>
        <w:numPr>
          <w:ilvl w:val="0"/>
          <w:numId w:val="0"/>
        </w:numPr>
        <w:spacing w:before="0" w:after="0"/>
        <w:jc w:val="both"/>
      </w:pPr>
      <w:r>
        <w:t>The intended audience for the workshop includes: Research Data Managers, Librarians, Digital Curators, Academic Staff, and Postgraduate Students, from multidisciplinary institutions with art and design departments, specialist arts institutions, or others with an interest in the management of diverse multimedia research data and outputs.</w:t>
      </w:r>
    </w:p>
    <w:p w:rsidR="00B4678D" w:rsidRDefault="00B4678D" w:rsidP="00B4678D">
      <w:pPr>
        <w:pStyle w:val="ListParagraph"/>
        <w:numPr>
          <w:ilvl w:val="0"/>
          <w:numId w:val="0"/>
        </w:numPr>
        <w:spacing w:before="0" w:after="0"/>
        <w:jc w:val="both"/>
      </w:pPr>
    </w:p>
    <w:p w:rsidR="00B4678D" w:rsidRDefault="00B4678D" w:rsidP="00B4678D">
      <w:pPr>
        <w:pStyle w:val="ListParagraph"/>
        <w:numPr>
          <w:ilvl w:val="0"/>
          <w:numId w:val="0"/>
        </w:numPr>
        <w:spacing w:before="0" w:after="0"/>
        <w:jc w:val="both"/>
      </w:pPr>
      <w:r>
        <w:t>The maximum number of attendees is 20.</w:t>
      </w:r>
    </w:p>
    <w:p w:rsidR="00B4678D" w:rsidRDefault="00B4678D" w:rsidP="00B4678D">
      <w:pPr>
        <w:pStyle w:val="ListParagraph"/>
        <w:numPr>
          <w:ilvl w:val="0"/>
          <w:numId w:val="0"/>
        </w:numPr>
        <w:spacing w:before="0" w:after="0"/>
        <w:jc w:val="both"/>
      </w:pPr>
    </w:p>
    <w:p w:rsidR="00B4678D" w:rsidRPr="00B4678D" w:rsidRDefault="00B4678D" w:rsidP="00B4678D">
      <w:pPr>
        <w:pStyle w:val="ListParagraph"/>
        <w:numPr>
          <w:ilvl w:val="0"/>
          <w:numId w:val="0"/>
        </w:numPr>
        <w:spacing w:before="0" w:after="0"/>
        <w:jc w:val="both"/>
        <w:rPr>
          <w:b/>
        </w:rPr>
      </w:pPr>
      <w:r w:rsidRPr="00B4678D">
        <w:rPr>
          <w:b/>
        </w:rPr>
        <w:t>Learning Outcomes</w:t>
      </w:r>
    </w:p>
    <w:p w:rsidR="00B4678D" w:rsidRPr="00007180" w:rsidRDefault="00B4678D" w:rsidP="00B4678D">
      <w:pPr>
        <w:pStyle w:val="ListParagraph"/>
        <w:numPr>
          <w:ilvl w:val="0"/>
          <w:numId w:val="2"/>
        </w:numPr>
        <w:spacing w:before="0" w:after="0"/>
        <w:jc w:val="both"/>
      </w:pPr>
      <w:r w:rsidRPr="00007180">
        <w:t>Appreciate the complex and diverse nature of research data in the visual arts</w:t>
      </w:r>
      <w:r>
        <w:t>.</w:t>
      </w:r>
    </w:p>
    <w:p w:rsidR="00B4678D" w:rsidRPr="00007180" w:rsidRDefault="00B4678D" w:rsidP="00B4678D">
      <w:pPr>
        <w:pStyle w:val="ListParagraph"/>
        <w:numPr>
          <w:ilvl w:val="0"/>
          <w:numId w:val="2"/>
        </w:numPr>
        <w:spacing w:before="0" w:after="0"/>
        <w:jc w:val="both"/>
      </w:pPr>
      <w:r>
        <w:t>Identify</w:t>
      </w:r>
      <w:r w:rsidRPr="00007180">
        <w:t xml:space="preserve"> the reasons for good data management</w:t>
      </w:r>
      <w:r>
        <w:t>.</w:t>
      </w:r>
    </w:p>
    <w:p w:rsidR="00B4678D" w:rsidRDefault="00B4678D" w:rsidP="00B4678D">
      <w:pPr>
        <w:pStyle w:val="ListParagraph"/>
        <w:numPr>
          <w:ilvl w:val="0"/>
          <w:numId w:val="2"/>
        </w:numPr>
        <w:spacing w:before="0" w:after="0"/>
        <w:jc w:val="both"/>
      </w:pPr>
      <w:r w:rsidRPr="00007180">
        <w:t>Recognise the basic principles of good data management practice</w:t>
      </w:r>
      <w:r>
        <w:t>.</w:t>
      </w:r>
    </w:p>
    <w:p w:rsidR="00B4678D" w:rsidRPr="00007180" w:rsidRDefault="00B4678D" w:rsidP="00B4678D">
      <w:pPr>
        <w:pStyle w:val="ListParagraph"/>
        <w:numPr>
          <w:ilvl w:val="0"/>
          <w:numId w:val="2"/>
        </w:numPr>
        <w:spacing w:before="0" w:after="0"/>
        <w:jc w:val="both"/>
      </w:pPr>
      <w:r>
        <w:t>Devise a data management plan.</w:t>
      </w:r>
    </w:p>
    <w:p w:rsidR="00B4678D" w:rsidRDefault="00B4678D" w:rsidP="00B4678D">
      <w:pPr>
        <w:pStyle w:val="Heading2"/>
        <w:spacing w:before="0" w:after="0"/>
      </w:pPr>
    </w:p>
    <w:p w:rsidR="00B4678D" w:rsidRDefault="00B4678D" w:rsidP="00B4678D">
      <w:pPr>
        <w:pStyle w:val="Heading2"/>
        <w:spacing w:before="0" w:after="0"/>
      </w:pPr>
      <w:r>
        <w:t>Draft Programme</w:t>
      </w:r>
    </w:p>
    <w:p w:rsidR="00B4678D" w:rsidRDefault="00B4678D" w:rsidP="00B4678D">
      <w:pPr>
        <w:pStyle w:val="AfterHeading12"/>
      </w:pPr>
    </w:p>
    <w:p w:rsidR="00B4678D" w:rsidRDefault="00B4678D" w:rsidP="00B4678D">
      <w:pPr>
        <w:pStyle w:val="AfterHeading12"/>
      </w:pPr>
      <w:proofErr w:type="gramStart"/>
      <w:r>
        <w:t>Half day</w:t>
      </w:r>
      <w:proofErr w:type="gramEnd"/>
      <w:r>
        <w:t xml:space="preserve"> workshop</w:t>
      </w:r>
    </w:p>
    <w:p w:rsidR="00B4678D" w:rsidRPr="004D4891" w:rsidRDefault="00B4678D" w:rsidP="00B4678D"/>
    <w:tbl>
      <w:tblPr>
        <w:tblStyle w:val="TableGrid"/>
        <w:tblW w:w="0" w:type="auto"/>
        <w:tblLook w:val="01E0"/>
      </w:tblPr>
      <w:tblGrid>
        <w:gridCol w:w="4317"/>
        <w:gridCol w:w="3517"/>
        <w:gridCol w:w="682"/>
      </w:tblGrid>
      <w:tr w:rsidR="00B4678D" w:rsidRPr="00F45750" w:rsidTr="002C5EA9">
        <w:tc>
          <w:tcPr>
            <w:tcW w:w="4428" w:type="dxa"/>
          </w:tcPr>
          <w:p w:rsidR="00B4678D" w:rsidRPr="00F45750" w:rsidRDefault="00B4678D" w:rsidP="0044027C">
            <w:pPr>
              <w:pStyle w:val="ListParagraph"/>
              <w:numPr>
                <w:ilvl w:val="0"/>
                <w:numId w:val="0"/>
              </w:numPr>
            </w:pPr>
            <w:r w:rsidRPr="00F45750">
              <w:t>Introductions</w:t>
            </w:r>
          </w:p>
        </w:tc>
        <w:tc>
          <w:tcPr>
            <w:tcW w:w="3600" w:type="dxa"/>
          </w:tcPr>
          <w:p w:rsidR="00B4678D" w:rsidRPr="00F45750" w:rsidRDefault="00B4678D" w:rsidP="0044027C">
            <w:pPr>
              <w:pStyle w:val="ListParagraph"/>
              <w:numPr>
                <w:ilvl w:val="0"/>
                <w:numId w:val="0"/>
              </w:numPr>
            </w:pPr>
            <w:r w:rsidRPr="00F45750">
              <w:t>Facilitator</w:t>
            </w:r>
          </w:p>
        </w:tc>
        <w:tc>
          <w:tcPr>
            <w:tcW w:w="692" w:type="dxa"/>
          </w:tcPr>
          <w:p w:rsidR="00B4678D" w:rsidRPr="00F45750" w:rsidRDefault="00B4678D" w:rsidP="0044027C">
            <w:pPr>
              <w:pStyle w:val="ListParagraph"/>
              <w:numPr>
                <w:ilvl w:val="0"/>
                <w:numId w:val="0"/>
              </w:numPr>
            </w:pPr>
            <w:r w:rsidRPr="00F45750">
              <w:t>5</w:t>
            </w:r>
          </w:p>
        </w:tc>
      </w:tr>
      <w:tr w:rsidR="00B4678D" w:rsidRPr="00A242CD" w:rsidTr="002C5EA9">
        <w:tc>
          <w:tcPr>
            <w:tcW w:w="4428" w:type="dxa"/>
          </w:tcPr>
          <w:p w:rsidR="00B4678D" w:rsidRPr="00A242CD" w:rsidRDefault="00B4678D" w:rsidP="0044027C">
            <w:pPr>
              <w:pStyle w:val="ListParagraph"/>
              <w:numPr>
                <w:ilvl w:val="0"/>
                <w:numId w:val="0"/>
              </w:numPr>
            </w:pPr>
            <w:r w:rsidRPr="00A242CD">
              <w:t>What is research data in the visual arts?</w:t>
            </w:r>
          </w:p>
        </w:tc>
        <w:tc>
          <w:tcPr>
            <w:tcW w:w="3600" w:type="dxa"/>
          </w:tcPr>
          <w:p w:rsidR="00B4678D" w:rsidRPr="00A242CD" w:rsidRDefault="00B4678D" w:rsidP="0044027C">
            <w:pPr>
              <w:pStyle w:val="ListParagraph"/>
              <w:numPr>
                <w:ilvl w:val="0"/>
                <w:numId w:val="0"/>
              </w:numPr>
            </w:pPr>
            <w:r w:rsidRPr="00A242CD">
              <w:t>Group discussion and Feedback</w:t>
            </w:r>
          </w:p>
        </w:tc>
        <w:tc>
          <w:tcPr>
            <w:tcW w:w="692" w:type="dxa"/>
          </w:tcPr>
          <w:p w:rsidR="00B4678D" w:rsidRPr="00A242CD" w:rsidRDefault="00B4678D" w:rsidP="0044027C">
            <w:pPr>
              <w:pStyle w:val="ListParagraph"/>
              <w:numPr>
                <w:ilvl w:val="0"/>
                <w:numId w:val="0"/>
              </w:numPr>
            </w:pPr>
            <w:r w:rsidRPr="00A242CD">
              <w:t>30</w:t>
            </w:r>
          </w:p>
        </w:tc>
      </w:tr>
      <w:tr w:rsidR="00B4678D" w:rsidRPr="004D4891" w:rsidTr="002C5EA9">
        <w:trPr>
          <w:trHeight w:val="372"/>
        </w:trPr>
        <w:tc>
          <w:tcPr>
            <w:tcW w:w="4428" w:type="dxa"/>
          </w:tcPr>
          <w:p w:rsidR="00B4678D" w:rsidRPr="004D4891" w:rsidRDefault="00B4678D" w:rsidP="0044027C">
            <w:pPr>
              <w:pStyle w:val="ListParagraph"/>
              <w:numPr>
                <w:ilvl w:val="0"/>
                <w:numId w:val="0"/>
              </w:numPr>
            </w:pPr>
            <w:r w:rsidRPr="004D4891">
              <w:t>Importance of Research data</w:t>
            </w:r>
          </w:p>
        </w:tc>
        <w:tc>
          <w:tcPr>
            <w:tcW w:w="3600" w:type="dxa"/>
          </w:tcPr>
          <w:p w:rsidR="00B4678D" w:rsidRPr="004D4891" w:rsidRDefault="00B4678D" w:rsidP="0044027C">
            <w:pPr>
              <w:pStyle w:val="ListParagraph"/>
              <w:numPr>
                <w:ilvl w:val="0"/>
                <w:numId w:val="0"/>
              </w:numPr>
            </w:pPr>
            <w:r w:rsidRPr="004D4891">
              <w:t>Facilitator Presentation</w:t>
            </w:r>
          </w:p>
        </w:tc>
        <w:tc>
          <w:tcPr>
            <w:tcW w:w="692" w:type="dxa"/>
          </w:tcPr>
          <w:p w:rsidR="00B4678D" w:rsidRPr="004D4891" w:rsidRDefault="00B4678D" w:rsidP="0044027C">
            <w:pPr>
              <w:pStyle w:val="ListParagraph"/>
              <w:numPr>
                <w:ilvl w:val="0"/>
                <w:numId w:val="0"/>
              </w:numPr>
            </w:pPr>
            <w:r w:rsidRPr="004D4891">
              <w:t>5</w:t>
            </w:r>
          </w:p>
        </w:tc>
      </w:tr>
      <w:tr w:rsidR="00B4678D" w:rsidRPr="004D4891" w:rsidTr="002C5EA9">
        <w:tc>
          <w:tcPr>
            <w:tcW w:w="4428" w:type="dxa"/>
          </w:tcPr>
          <w:p w:rsidR="00B4678D" w:rsidRPr="004D4891" w:rsidRDefault="00B4678D" w:rsidP="0044027C">
            <w:pPr>
              <w:pStyle w:val="ListParagraph"/>
              <w:numPr>
                <w:ilvl w:val="0"/>
                <w:numId w:val="0"/>
              </w:numPr>
            </w:pPr>
            <w:r w:rsidRPr="004D4891">
              <w:t>Definitions</w:t>
            </w:r>
          </w:p>
        </w:tc>
        <w:tc>
          <w:tcPr>
            <w:tcW w:w="3600" w:type="dxa"/>
          </w:tcPr>
          <w:p w:rsidR="00B4678D" w:rsidRPr="004D4891" w:rsidRDefault="00B4678D" w:rsidP="0044027C">
            <w:pPr>
              <w:pStyle w:val="ListParagraph"/>
              <w:numPr>
                <w:ilvl w:val="0"/>
                <w:numId w:val="0"/>
              </w:numPr>
            </w:pPr>
            <w:r w:rsidRPr="004D4891">
              <w:t>Group Discussion and Feedback</w:t>
            </w:r>
          </w:p>
        </w:tc>
        <w:tc>
          <w:tcPr>
            <w:tcW w:w="692" w:type="dxa"/>
          </w:tcPr>
          <w:p w:rsidR="00B4678D" w:rsidRPr="004D4891" w:rsidRDefault="00B4678D" w:rsidP="0044027C">
            <w:pPr>
              <w:pStyle w:val="ListParagraph"/>
              <w:numPr>
                <w:ilvl w:val="0"/>
                <w:numId w:val="0"/>
              </w:numPr>
            </w:pPr>
            <w:r w:rsidRPr="004D4891">
              <w:t>10</w:t>
            </w:r>
          </w:p>
        </w:tc>
      </w:tr>
      <w:tr w:rsidR="00B4678D" w:rsidRPr="004D4891" w:rsidTr="002C5EA9">
        <w:tc>
          <w:tcPr>
            <w:tcW w:w="4428" w:type="dxa"/>
          </w:tcPr>
          <w:p w:rsidR="00B4678D" w:rsidRPr="004D4891" w:rsidRDefault="00B4678D" w:rsidP="0044027C">
            <w:pPr>
              <w:pStyle w:val="ListParagraph"/>
              <w:numPr>
                <w:ilvl w:val="0"/>
                <w:numId w:val="0"/>
              </w:numPr>
            </w:pPr>
            <w:r w:rsidRPr="004D4891">
              <w:t xml:space="preserve">Principles of data </w:t>
            </w:r>
            <w:proofErr w:type="spellStart"/>
            <w:r w:rsidRPr="004D4891">
              <w:t>curation</w:t>
            </w:r>
            <w:proofErr w:type="spellEnd"/>
            <w:r w:rsidRPr="004D4891">
              <w:t xml:space="preserve"> and preservation</w:t>
            </w:r>
          </w:p>
        </w:tc>
        <w:tc>
          <w:tcPr>
            <w:tcW w:w="3600" w:type="dxa"/>
          </w:tcPr>
          <w:p w:rsidR="00B4678D" w:rsidRPr="004D4891" w:rsidRDefault="00B4678D" w:rsidP="0044027C">
            <w:pPr>
              <w:pStyle w:val="ListParagraph"/>
              <w:numPr>
                <w:ilvl w:val="0"/>
                <w:numId w:val="0"/>
              </w:numPr>
            </w:pPr>
            <w:r w:rsidRPr="004D4891">
              <w:t>Facilitator Presentation</w:t>
            </w:r>
          </w:p>
        </w:tc>
        <w:tc>
          <w:tcPr>
            <w:tcW w:w="692" w:type="dxa"/>
          </w:tcPr>
          <w:p w:rsidR="00B4678D" w:rsidRPr="004D4891" w:rsidRDefault="00B4678D" w:rsidP="0044027C">
            <w:pPr>
              <w:pStyle w:val="ListParagraph"/>
              <w:numPr>
                <w:ilvl w:val="0"/>
                <w:numId w:val="0"/>
              </w:numPr>
            </w:pPr>
            <w:r w:rsidRPr="004D4891">
              <w:t>15</w:t>
            </w:r>
          </w:p>
        </w:tc>
      </w:tr>
      <w:tr w:rsidR="00B4678D" w:rsidRPr="004D4891" w:rsidTr="002C5EA9">
        <w:tc>
          <w:tcPr>
            <w:tcW w:w="4428" w:type="dxa"/>
          </w:tcPr>
          <w:p w:rsidR="00B4678D" w:rsidRPr="004D4891" w:rsidRDefault="00B4678D" w:rsidP="006A6913">
            <w:pPr>
              <w:pStyle w:val="ListParagraph"/>
              <w:numPr>
                <w:ilvl w:val="0"/>
                <w:numId w:val="0"/>
              </w:numPr>
            </w:pPr>
            <w:r>
              <w:t xml:space="preserve">Case study of data </w:t>
            </w:r>
            <w:proofErr w:type="spellStart"/>
            <w:r>
              <w:t>curation</w:t>
            </w:r>
            <w:proofErr w:type="spellEnd"/>
            <w:r>
              <w:t xml:space="preserve"> and preservation in the real world</w:t>
            </w:r>
          </w:p>
        </w:tc>
        <w:tc>
          <w:tcPr>
            <w:tcW w:w="3600" w:type="dxa"/>
          </w:tcPr>
          <w:p w:rsidR="00B4678D" w:rsidRDefault="00B4678D" w:rsidP="006A6913">
            <w:pPr>
              <w:pStyle w:val="ListParagraph"/>
              <w:numPr>
                <w:ilvl w:val="0"/>
                <w:numId w:val="0"/>
              </w:numPr>
            </w:pPr>
            <w:r w:rsidRPr="004D4891">
              <w:t>Facilitator Presentation</w:t>
            </w:r>
            <w:r>
              <w:t xml:space="preserve"> </w:t>
            </w:r>
          </w:p>
          <w:p w:rsidR="00B4678D" w:rsidRPr="004D4891" w:rsidRDefault="00B4678D" w:rsidP="006A6913">
            <w:pPr>
              <w:pStyle w:val="ListParagraph"/>
              <w:numPr>
                <w:ilvl w:val="0"/>
                <w:numId w:val="0"/>
              </w:numPr>
            </w:pPr>
            <w:r>
              <w:t xml:space="preserve">Use of the </w:t>
            </w:r>
            <w:proofErr w:type="spellStart"/>
            <w:r>
              <w:t>Zandra</w:t>
            </w:r>
            <w:proofErr w:type="spellEnd"/>
            <w:r>
              <w:t xml:space="preserve"> Rhodes Digital Study Collection or other visual arts project as a case study</w:t>
            </w:r>
          </w:p>
        </w:tc>
        <w:tc>
          <w:tcPr>
            <w:tcW w:w="692" w:type="dxa"/>
          </w:tcPr>
          <w:p w:rsidR="00B4678D" w:rsidRPr="004D4891" w:rsidRDefault="00B4678D" w:rsidP="006A6913">
            <w:pPr>
              <w:pStyle w:val="ListParagraph"/>
              <w:numPr>
                <w:ilvl w:val="0"/>
                <w:numId w:val="0"/>
              </w:numPr>
            </w:pPr>
            <w:r>
              <w:t>10</w:t>
            </w:r>
          </w:p>
        </w:tc>
      </w:tr>
      <w:tr w:rsidR="00B4678D" w:rsidRPr="004D4891" w:rsidTr="002C5EA9">
        <w:tc>
          <w:tcPr>
            <w:tcW w:w="4428" w:type="dxa"/>
          </w:tcPr>
          <w:p w:rsidR="00B4678D" w:rsidRPr="004D4891" w:rsidRDefault="00B4678D" w:rsidP="006A6913">
            <w:pPr>
              <w:pStyle w:val="ListParagraph"/>
              <w:numPr>
                <w:ilvl w:val="0"/>
                <w:numId w:val="0"/>
              </w:numPr>
            </w:pPr>
            <w:r>
              <w:t xml:space="preserve">Case study of data </w:t>
            </w:r>
            <w:proofErr w:type="spellStart"/>
            <w:r>
              <w:t>curation</w:t>
            </w:r>
            <w:proofErr w:type="spellEnd"/>
            <w:r>
              <w:t xml:space="preserve"> and preservation in the real world</w:t>
            </w:r>
          </w:p>
        </w:tc>
        <w:tc>
          <w:tcPr>
            <w:tcW w:w="3600" w:type="dxa"/>
          </w:tcPr>
          <w:p w:rsidR="00B4678D" w:rsidRPr="004D4891" w:rsidRDefault="00B4678D" w:rsidP="006A6913">
            <w:pPr>
              <w:pStyle w:val="ListParagraph"/>
              <w:numPr>
                <w:ilvl w:val="0"/>
                <w:numId w:val="0"/>
              </w:numPr>
            </w:pPr>
            <w:r>
              <w:t>Group exercise using case study</w:t>
            </w:r>
          </w:p>
        </w:tc>
        <w:tc>
          <w:tcPr>
            <w:tcW w:w="692" w:type="dxa"/>
          </w:tcPr>
          <w:p w:rsidR="00B4678D" w:rsidRPr="004D4891" w:rsidRDefault="00B4678D" w:rsidP="006A6913">
            <w:pPr>
              <w:pStyle w:val="ListParagraph"/>
              <w:numPr>
                <w:ilvl w:val="0"/>
                <w:numId w:val="0"/>
              </w:numPr>
            </w:pPr>
            <w:r>
              <w:t>10</w:t>
            </w:r>
          </w:p>
        </w:tc>
      </w:tr>
      <w:tr w:rsidR="00B4678D" w:rsidRPr="004D4891" w:rsidTr="002C5EA9">
        <w:tc>
          <w:tcPr>
            <w:tcW w:w="4428" w:type="dxa"/>
          </w:tcPr>
          <w:p w:rsidR="00B4678D" w:rsidRPr="004D4891" w:rsidRDefault="00B4678D" w:rsidP="0044027C">
            <w:pPr>
              <w:pStyle w:val="ListParagraph"/>
              <w:numPr>
                <w:ilvl w:val="0"/>
                <w:numId w:val="0"/>
              </w:numPr>
            </w:pPr>
            <w:r w:rsidRPr="004D4891">
              <w:t>Coffee break</w:t>
            </w:r>
          </w:p>
        </w:tc>
        <w:tc>
          <w:tcPr>
            <w:tcW w:w="3600" w:type="dxa"/>
          </w:tcPr>
          <w:p w:rsidR="00B4678D" w:rsidRPr="004D4891" w:rsidRDefault="00B4678D" w:rsidP="0044027C">
            <w:pPr>
              <w:pStyle w:val="ListParagraph"/>
              <w:numPr>
                <w:ilvl w:val="0"/>
                <w:numId w:val="0"/>
              </w:numPr>
            </w:pPr>
          </w:p>
        </w:tc>
        <w:tc>
          <w:tcPr>
            <w:tcW w:w="692" w:type="dxa"/>
          </w:tcPr>
          <w:p w:rsidR="00B4678D" w:rsidRPr="004D4891" w:rsidRDefault="00B4678D" w:rsidP="0044027C">
            <w:pPr>
              <w:pStyle w:val="ListParagraph"/>
              <w:numPr>
                <w:ilvl w:val="0"/>
                <w:numId w:val="0"/>
              </w:numPr>
            </w:pPr>
            <w:r w:rsidRPr="004D4891">
              <w:t>20</w:t>
            </w:r>
          </w:p>
        </w:tc>
      </w:tr>
      <w:tr w:rsidR="00B4678D" w:rsidRPr="004D4891" w:rsidTr="002C5EA9">
        <w:tc>
          <w:tcPr>
            <w:tcW w:w="4428" w:type="dxa"/>
          </w:tcPr>
          <w:p w:rsidR="00B4678D" w:rsidRPr="004D4891" w:rsidRDefault="00B4678D" w:rsidP="0044027C">
            <w:pPr>
              <w:pStyle w:val="ListParagraph"/>
              <w:numPr>
                <w:ilvl w:val="0"/>
                <w:numId w:val="0"/>
              </w:numPr>
            </w:pPr>
            <w:r w:rsidRPr="004D4891">
              <w:t>Effective RDM planning</w:t>
            </w:r>
          </w:p>
        </w:tc>
        <w:tc>
          <w:tcPr>
            <w:tcW w:w="3600" w:type="dxa"/>
          </w:tcPr>
          <w:p w:rsidR="00B4678D" w:rsidRPr="004D4891" w:rsidRDefault="00B4678D" w:rsidP="0044027C">
            <w:pPr>
              <w:pStyle w:val="ListParagraph"/>
              <w:numPr>
                <w:ilvl w:val="0"/>
                <w:numId w:val="0"/>
              </w:numPr>
            </w:pPr>
            <w:r w:rsidRPr="004D4891">
              <w:t xml:space="preserve">Group exercise using </w:t>
            </w:r>
            <w:r>
              <w:t xml:space="preserve">the Data Management Planning Tool from the Digital </w:t>
            </w:r>
            <w:proofErr w:type="spellStart"/>
            <w:r>
              <w:t>Curation</w:t>
            </w:r>
            <w:proofErr w:type="spellEnd"/>
            <w:r>
              <w:t xml:space="preserve"> Centre</w:t>
            </w:r>
          </w:p>
        </w:tc>
        <w:tc>
          <w:tcPr>
            <w:tcW w:w="692" w:type="dxa"/>
          </w:tcPr>
          <w:p w:rsidR="00B4678D" w:rsidRPr="004D4891" w:rsidRDefault="00B4678D" w:rsidP="0044027C">
            <w:pPr>
              <w:pStyle w:val="ListParagraph"/>
              <w:numPr>
                <w:ilvl w:val="0"/>
                <w:numId w:val="0"/>
              </w:numPr>
            </w:pPr>
            <w:r>
              <w:t>4</w:t>
            </w:r>
            <w:r w:rsidRPr="004D4891">
              <w:t>0</w:t>
            </w:r>
          </w:p>
        </w:tc>
      </w:tr>
      <w:tr w:rsidR="00B4678D" w:rsidRPr="004D4891" w:rsidTr="002C5EA9">
        <w:tc>
          <w:tcPr>
            <w:tcW w:w="4428" w:type="dxa"/>
          </w:tcPr>
          <w:p w:rsidR="00B4678D" w:rsidRPr="004D4891" w:rsidRDefault="00B4678D" w:rsidP="0044027C">
            <w:pPr>
              <w:pStyle w:val="ListParagraph"/>
              <w:numPr>
                <w:ilvl w:val="0"/>
                <w:numId w:val="0"/>
              </w:numPr>
            </w:pPr>
            <w:r>
              <w:t>Policy formation</w:t>
            </w:r>
          </w:p>
        </w:tc>
        <w:tc>
          <w:tcPr>
            <w:tcW w:w="3600" w:type="dxa"/>
          </w:tcPr>
          <w:p w:rsidR="00B4678D" w:rsidRPr="004D4891" w:rsidRDefault="00B4678D" w:rsidP="0044027C">
            <w:pPr>
              <w:pStyle w:val="ListParagraph"/>
              <w:numPr>
                <w:ilvl w:val="0"/>
                <w:numId w:val="0"/>
              </w:numPr>
            </w:pPr>
            <w:r>
              <w:t>Facilitator Presentation on the experience of the KAPTUR project and Group Discussion</w:t>
            </w:r>
          </w:p>
        </w:tc>
        <w:tc>
          <w:tcPr>
            <w:tcW w:w="692" w:type="dxa"/>
          </w:tcPr>
          <w:p w:rsidR="00B4678D" w:rsidRPr="004D4891" w:rsidRDefault="00B4678D" w:rsidP="0044027C">
            <w:pPr>
              <w:pStyle w:val="ListParagraph"/>
              <w:numPr>
                <w:ilvl w:val="0"/>
                <w:numId w:val="0"/>
              </w:numPr>
            </w:pPr>
            <w:r>
              <w:t>30</w:t>
            </w:r>
          </w:p>
        </w:tc>
      </w:tr>
      <w:tr w:rsidR="00B4678D" w:rsidRPr="004D4891" w:rsidTr="002C5EA9">
        <w:tc>
          <w:tcPr>
            <w:tcW w:w="4428" w:type="dxa"/>
          </w:tcPr>
          <w:p w:rsidR="00B4678D" w:rsidRPr="004D4891" w:rsidRDefault="00B4678D" w:rsidP="0044027C">
            <w:pPr>
              <w:pStyle w:val="ListParagraph"/>
              <w:numPr>
                <w:ilvl w:val="0"/>
                <w:numId w:val="0"/>
              </w:numPr>
            </w:pPr>
            <w:r w:rsidRPr="004D4891">
              <w:t>Assessment</w:t>
            </w:r>
          </w:p>
        </w:tc>
        <w:tc>
          <w:tcPr>
            <w:tcW w:w="3600" w:type="dxa"/>
          </w:tcPr>
          <w:p w:rsidR="00B4678D" w:rsidRPr="004D4891" w:rsidRDefault="00B4678D" w:rsidP="0044027C">
            <w:pPr>
              <w:pStyle w:val="ListParagraph"/>
              <w:numPr>
                <w:ilvl w:val="0"/>
                <w:numId w:val="0"/>
              </w:numPr>
            </w:pPr>
            <w:r w:rsidRPr="004D4891">
              <w:t>Group Exercise</w:t>
            </w:r>
          </w:p>
        </w:tc>
        <w:tc>
          <w:tcPr>
            <w:tcW w:w="692" w:type="dxa"/>
          </w:tcPr>
          <w:p w:rsidR="00B4678D" w:rsidRPr="004D4891" w:rsidRDefault="00B4678D" w:rsidP="0044027C">
            <w:pPr>
              <w:pStyle w:val="ListParagraph"/>
              <w:numPr>
                <w:ilvl w:val="0"/>
                <w:numId w:val="0"/>
              </w:numPr>
            </w:pPr>
            <w:r w:rsidRPr="004D4891">
              <w:t>10</w:t>
            </w:r>
          </w:p>
        </w:tc>
      </w:tr>
      <w:tr w:rsidR="00B4678D" w:rsidRPr="004D4891" w:rsidTr="002C5EA9">
        <w:trPr>
          <w:trHeight w:val="444"/>
        </w:trPr>
        <w:tc>
          <w:tcPr>
            <w:tcW w:w="4428" w:type="dxa"/>
          </w:tcPr>
          <w:p w:rsidR="00B4678D" w:rsidRPr="004D4891" w:rsidRDefault="00B4678D" w:rsidP="0044027C">
            <w:pPr>
              <w:pStyle w:val="ListParagraph"/>
              <w:numPr>
                <w:ilvl w:val="0"/>
                <w:numId w:val="0"/>
              </w:numPr>
            </w:pPr>
            <w:r w:rsidRPr="004D4891">
              <w:t>Plenary</w:t>
            </w:r>
          </w:p>
        </w:tc>
        <w:tc>
          <w:tcPr>
            <w:tcW w:w="3600" w:type="dxa"/>
          </w:tcPr>
          <w:p w:rsidR="00B4678D" w:rsidRPr="004D4891" w:rsidRDefault="00B4678D" w:rsidP="0044027C">
            <w:pPr>
              <w:pStyle w:val="ListParagraph"/>
              <w:numPr>
                <w:ilvl w:val="0"/>
                <w:numId w:val="0"/>
              </w:numPr>
            </w:pPr>
            <w:r w:rsidRPr="004D4891">
              <w:t>Facilitator</w:t>
            </w:r>
          </w:p>
        </w:tc>
        <w:tc>
          <w:tcPr>
            <w:tcW w:w="692" w:type="dxa"/>
          </w:tcPr>
          <w:p w:rsidR="00B4678D" w:rsidRPr="004D4891" w:rsidRDefault="00B4678D" w:rsidP="0044027C">
            <w:pPr>
              <w:pStyle w:val="ListParagraph"/>
              <w:numPr>
                <w:ilvl w:val="0"/>
                <w:numId w:val="0"/>
              </w:numPr>
            </w:pPr>
            <w:r w:rsidRPr="004D4891">
              <w:t>5</w:t>
            </w:r>
          </w:p>
        </w:tc>
      </w:tr>
    </w:tbl>
    <w:p w:rsidR="00B4678D" w:rsidRPr="002F3E96" w:rsidRDefault="00B4678D" w:rsidP="00B4678D">
      <w:pPr>
        <w:pStyle w:val="ListParagraph"/>
        <w:numPr>
          <w:ilvl w:val="0"/>
          <w:numId w:val="0"/>
        </w:numPr>
      </w:pPr>
    </w:p>
    <w:p w:rsidR="00B4678D" w:rsidRDefault="00B4678D">
      <w:pPr>
        <w:rPr>
          <w:b/>
        </w:rPr>
      </w:pPr>
      <w:r>
        <w:rPr>
          <w:b/>
        </w:rPr>
        <w:t>Technology Required</w:t>
      </w:r>
    </w:p>
    <w:p w:rsidR="005C7FF4" w:rsidRPr="00B4678D" w:rsidRDefault="00B4678D">
      <w:r>
        <w:t xml:space="preserve">Access to the </w:t>
      </w:r>
      <w:proofErr w:type="gramStart"/>
      <w:r>
        <w:t>internet</w:t>
      </w:r>
      <w:proofErr w:type="gramEnd"/>
      <w:r>
        <w:t xml:space="preserve"> for the presenters will be required to allow software and tools to be demonstrated to the participants.  Flipcharts and pens for group activities will be useful.</w:t>
      </w:r>
    </w:p>
    <w:sectPr w:rsidR="005C7FF4" w:rsidRPr="00B4678D" w:rsidSect="007E15CB">
      <w:pgSz w:w="11900" w:h="16840"/>
      <w:pgMar w:top="1440" w:right="1800" w:bottom="1440" w:left="1800" w:header="708" w:footer="708" w:gutter="0"/>
      <w:cols w:space="708"/>
      <w:printerSettings r:id="rId9"/>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7530E"/>
    <w:multiLevelType w:val="hybridMultilevel"/>
    <w:tmpl w:val="9D5EADAE"/>
    <w:lvl w:ilvl="0" w:tplc="58BA4EB4">
      <w:start w:val="1"/>
      <w:numFmt w:val="bullet"/>
      <w:pStyle w:val="ListParagraph"/>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Arial"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Arial"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511962C6"/>
    <w:multiLevelType w:val="hybridMultilevel"/>
    <w:tmpl w:val="18EC86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Arial"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Arial"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4678D"/>
    <w:rsid w:val="00B4678D"/>
  </w:rsids>
  <m:mathPr>
    <m:mathFont m:val="Times New Roman"/>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FF4"/>
  </w:style>
  <w:style w:type="paragraph" w:styleId="Heading2">
    <w:name w:val="heading 2"/>
    <w:basedOn w:val="Normal"/>
    <w:next w:val="AfterHeading12"/>
    <w:link w:val="Heading2Char"/>
    <w:uiPriority w:val="9"/>
    <w:qFormat/>
    <w:rsid w:val="00B4678D"/>
    <w:pPr>
      <w:keepNext/>
      <w:keepLines/>
      <w:spacing w:before="406" w:after="174"/>
      <w:outlineLvl w:val="1"/>
    </w:pPr>
    <w:rPr>
      <w:rFonts w:ascii="Times New Roman" w:eastAsia="Times New Roman" w:hAnsi="Times New Roman" w:cs="Times New Roman"/>
      <w:b/>
      <w:bCs/>
      <w:szCs w:val="26"/>
      <w:lang w:val="en-GB"/>
    </w:rPr>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Title">
    <w:name w:val="Title"/>
    <w:basedOn w:val="Normal"/>
    <w:next w:val="Normal"/>
    <w:link w:val="TitleChar"/>
    <w:uiPriority w:val="10"/>
    <w:qFormat/>
    <w:rsid w:val="00B4678D"/>
    <w:pPr>
      <w:widowControl w:val="0"/>
      <w:spacing w:before="567" w:after="340"/>
      <w:ind w:firstLine="360"/>
      <w:contextualSpacing/>
      <w:jc w:val="center"/>
    </w:pPr>
    <w:rPr>
      <w:rFonts w:ascii="Times New Roman" w:eastAsia="Times New Roman" w:hAnsi="Times New Roman" w:cs="Times New Roman"/>
      <w:spacing w:val="5"/>
      <w:kern w:val="28"/>
      <w:sz w:val="34"/>
      <w:szCs w:val="52"/>
      <w:lang w:val="en-GB"/>
    </w:rPr>
  </w:style>
  <w:style w:type="character" w:customStyle="1" w:styleId="TitleChar">
    <w:name w:val="Title Char"/>
    <w:basedOn w:val="DefaultParagraphFont"/>
    <w:link w:val="Title"/>
    <w:uiPriority w:val="10"/>
    <w:rsid w:val="00B4678D"/>
    <w:rPr>
      <w:rFonts w:ascii="Times New Roman" w:eastAsia="Times New Roman" w:hAnsi="Times New Roman" w:cs="Times New Roman"/>
      <w:spacing w:val="5"/>
      <w:kern w:val="28"/>
      <w:sz w:val="34"/>
      <w:szCs w:val="52"/>
      <w:lang w:val="en-GB"/>
    </w:rPr>
  </w:style>
  <w:style w:type="character" w:customStyle="1" w:styleId="Heading2Char">
    <w:name w:val="Heading 2 Char"/>
    <w:basedOn w:val="DefaultParagraphFont"/>
    <w:link w:val="Heading2"/>
    <w:uiPriority w:val="9"/>
    <w:rsid w:val="00B4678D"/>
    <w:rPr>
      <w:rFonts w:ascii="Times New Roman" w:eastAsia="Times New Roman" w:hAnsi="Times New Roman" w:cs="Times New Roman"/>
      <w:b/>
      <w:bCs/>
      <w:szCs w:val="26"/>
      <w:lang w:val="en-GB"/>
    </w:rPr>
  </w:style>
  <w:style w:type="table" w:styleId="TableGrid">
    <w:name w:val="Table Grid"/>
    <w:basedOn w:val="TableNormal"/>
    <w:uiPriority w:val="59"/>
    <w:rsid w:val="00B4678D"/>
    <w:rPr>
      <w:rFonts w:ascii="Calibri" w:eastAsia="Calibri" w:hAnsi="Calibri" w:cs="Times New Roman"/>
      <w:sz w:val="20"/>
      <w:szCs w:val="20"/>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terHeading12">
    <w:name w:val="After Heading 1/2"/>
    <w:basedOn w:val="Normal"/>
    <w:next w:val="Normal"/>
    <w:qFormat/>
    <w:rsid w:val="00B4678D"/>
    <w:rPr>
      <w:rFonts w:ascii="Times New Roman" w:eastAsia="Calibri" w:hAnsi="Times New Roman" w:cs="Times New Roman"/>
      <w:szCs w:val="22"/>
      <w:lang w:val="en-GB"/>
    </w:rPr>
  </w:style>
  <w:style w:type="paragraph" w:styleId="ListParagraph">
    <w:name w:val="List Paragraph"/>
    <w:basedOn w:val="Normal"/>
    <w:uiPriority w:val="34"/>
    <w:qFormat/>
    <w:rsid w:val="00B4678D"/>
    <w:pPr>
      <w:numPr>
        <w:numId w:val="1"/>
      </w:numPr>
      <w:spacing w:before="145" w:after="145"/>
    </w:pPr>
    <w:rPr>
      <w:rFonts w:ascii="Times New Roman" w:eastAsia="Calibri" w:hAnsi="Times New Roman" w:cs="Times New Roman"/>
      <w:szCs w:val="22"/>
      <w:lang w:val="en-GB"/>
    </w:rPr>
  </w:style>
  <w:style w:type="character" w:styleId="Hyperlink">
    <w:name w:val="Hyperlink"/>
    <w:basedOn w:val="DefaultParagraphFont"/>
    <w:uiPriority w:val="99"/>
    <w:semiHidden/>
    <w:unhideWhenUsed/>
    <w:rsid w:val="00B4678D"/>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burgess@gsa.ac.uk" TargetMode="External"/><Relationship Id="rId6" Type="http://schemas.openxmlformats.org/officeDocument/2006/relationships/hyperlink" Target="mailto:lgarrett@ucreative.ac.uk" TargetMode="External"/><Relationship Id="rId7" Type="http://schemas.openxmlformats.org/officeDocument/2006/relationships/hyperlink" Target="mailto:arobinson@ucreative.ac.uk" TargetMode="External"/><Relationship Id="rId8" Type="http://schemas.openxmlformats.org/officeDocument/2006/relationships/hyperlink" Target="mailto:aspalding@ucreative.ac.uk" TargetMode="External"/><Relationship Id="rId9" Type="http://schemas.openxmlformats.org/officeDocument/2006/relationships/printerSettings" Target="printerSettings/printerSettings1.bin"/><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580</Words>
  <Characters>3308</Characters>
  <Application>Microsoft Macintosh Word</Application>
  <DocSecurity>0</DocSecurity>
  <Lines>27</Lines>
  <Paragraphs>6</Paragraphs>
  <ScaleCrop>false</ScaleCrop>
  <Company>Glasgow School of Art</Company>
  <LinksUpToDate>false</LinksUpToDate>
  <CharactersWithSpaces>4062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,Burgesss</dc:creator>
  <cp:keywords/>
  <cp:lastModifiedBy>Robin ,Burgesss</cp:lastModifiedBy>
  <cp:revision>1</cp:revision>
  <dcterms:created xsi:type="dcterms:W3CDTF">2014-01-20T14:28:00Z</dcterms:created>
  <dcterms:modified xsi:type="dcterms:W3CDTF">2014-01-20T14:36:00Z</dcterms:modified>
</cp:coreProperties>
</file>