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78181B">
        <w:rPr>
          <w:rFonts w:ascii="Calibri-Bold" w:hAnsi="Calibri-Bold" w:cs="Calibri-Bold"/>
          <w:b/>
          <w:bCs/>
          <w:color w:val="000000"/>
          <w:sz w:val="20"/>
          <w:szCs w:val="20"/>
        </w:rPr>
        <w:t>Domestic Appliance Design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 xml:space="preserve">Possibly the first domestic appliance was the cast iron coal range,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which </w:t>
      </w:r>
      <w:r w:rsidRPr="0078181B">
        <w:rPr>
          <w:rFonts w:ascii="Calibri" w:hAnsi="Calibri" w:cs="Calibri"/>
          <w:color w:val="000000"/>
          <w:sz w:val="20"/>
          <w:szCs w:val="20"/>
        </w:rPr>
        <w:t>began to be inserted into kitchen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 xml:space="preserve">fireplaces in the late </w:t>
      </w:r>
      <w:r w:rsidRPr="0078181B">
        <w:rPr>
          <w:rFonts w:ascii="Calibri" w:hAnsi="Calibri" w:cs="Calibri"/>
          <w:color w:val="2E98D4"/>
          <w:sz w:val="20"/>
          <w:szCs w:val="20"/>
        </w:rPr>
        <w:t xml:space="preserve">eighteenth </w:t>
      </w:r>
      <w:r w:rsidRPr="0078181B">
        <w:rPr>
          <w:rFonts w:ascii="Calibri" w:hAnsi="Calibri" w:cs="Calibri"/>
          <w:color w:val="000000"/>
          <w:sz w:val="20"/>
          <w:szCs w:val="20"/>
        </w:rPr>
        <w:t>century. In the mid-</w:t>
      </w:r>
      <w:r w:rsidRPr="0078181B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78181B">
        <w:rPr>
          <w:rFonts w:ascii="Calibri" w:hAnsi="Calibri" w:cs="Calibri"/>
          <w:color w:val="000000"/>
          <w:sz w:val="20"/>
          <w:szCs w:val="20"/>
        </w:rPr>
        <w:t>century they were a standard fitting in most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middle</w:t>
      </w:r>
      <w:r w:rsidRPr="0078181B">
        <w:rPr>
          <w:rFonts w:ascii="Calibri" w:hAnsi="Calibri" w:cs="Calibri"/>
          <w:color w:val="F47E43"/>
          <w:sz w:val="20"/>
          <w:szCs w:val="20"/>
        </w:rPr>
        <w:t>-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class houses and by the late </w:t>
      </w:r>
      <w:r w:rsidRPr="0078181B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century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they </w:t>
      </w:r>
      <w:r w:rsidRPr="0078181B">
        <w:rPr>
          <w:rFonts w:ascii="Calibri" w:hAnsi="Calibri" w:cs="Calibri"/>
          <w:color w:val="000000"/>
          <w:sz w:val="20"/>
          <w:szCs w:val="20"/>
        </w:rPr>
        <w:t>were almost universal in industriali</w:t>
      </w:r>
      <w:r w:rsidRPr="0078181B">
        <w:rPr>
          <w:rFonts w:ascii="Calibri" w:hAnsi="Calibri" w:cs="Calibri"/>
          <w:color w:val="F47E43"/>
          <w:sz w:val="20"/>
          <w:szCs w:val="20"/>
        </w:rPr>
        <w:t>z</w:t>
      </w:r>
      <w:r w:rsidRPr="0078181B">
        <w:rPr>
          <w:rFonts w:ascii="Calibri" w:hAnsi="Calibri" w:cs="Calibri"/>
          <w:color w:val="000000"/>
          <w:sz w:val="20"/>
          <w:szCs w:val="20"/>
        </w:rPr>
        <w:t>ed nations, at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least in towns and cities. They provided many of the facilities of a modern cooker, rings for saucepans and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ovens for baking and (often complicated) systems for temperature control using flue dampers and baffles. In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addition they often incorporated a hot water boiler. As there was still an open fire, it remained possible to spit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roast and toast items, but the ease of oven and ring cooking was to change the nature of domestic cooking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through the century. The range, however, was rarely designed to be removed, while the term “domestic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appliance” tends to be defined in terms of durable goods that can travel with their owners. As such the freestanding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 xml:space="preserve">gas range, with easy control of flame by taps, introduced in the late </w:t>
      </w:r>
      <w:r w:rsidRPr="0078181B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78181B">
        <w:rPr>
          <w:rFonts w:ascii="Calibri" w:hAnsi="Calibri" w:cs="Calibri"/>
          <w:color w:val="000000"/>
          <w:sz w:val="20"/>
          <w:szCs w:val="20"/>
        </w:rPr>
        <w:t>century, brought the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range out of the fireplace and made it an “appliance</w:t>
      </w:r>
      <w:r w:rsidRPr="0078181B">
        <w:rPr>
          <w:rFonts w:ascii="Calibri" w:hAnsi="Calibri" w:cs="Calibri"/>
          <w:color w:val="2E98D4"/>
          <w:sz w:val="20"/>
          <w:szCs w:val="20"/>
        </w:rPr>
        <w:t>.</w:t>
      </w:r>
      <w:r w:rsidRPr="0078181B">
        <w:rPr>
          <w:rFonts w:ascii="Calibri" w:hAnsi="Calibri" w:cs="Calibri"/>
          <w:color w:val="000000"/>
          <w:sz w:val="20"/>
          <w:szCs w:val="20"/>
        </w:rPr>
        <w:t>”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Domestic appliances beg</w:t>
      </w:r>
      <w:r w:rsidRPr="0078181B">
        <w:rPr>
          <w:rFonts w:ascii="Calibri" w:hAnsi="Calibri" w:cs="Calibri"/>
          <w:color w:val="F47E43"/>
          <w:sz w:val="20"/>
          <w:szCs w:val="20"/>
        </w:rPr>
        <w:t>a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n to proliferate in the mid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to 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late </w:t>
      </w:r>
      <w:r w:rsidRPr="0078181B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78181B">
        <w:rPr>
          <w:rFonts w:ascii="Calibri" w:hAnsi="Calibri" w:cs="Calibri"/>
          <w:color w:val="000000"/>
          <w:sz w:val="20"/>
          <w:szCs w:val="20"/>
        </w:rPr>
        <w:t>century, particularly in the USA.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The domestic appliance maker was constrained by making relatively expensive goods, which in many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industriali</w:t>
      </w:r>
      <w:r w:rsidRPr="0078181B">
        <w:rPr>
          <w:rFonts w:ascii="Calibri" w:hAnsi="Calibri" w:cs="Calibri"/>
          <w:color w:val="F47E43"/>
          <w:sz w:val="20"/>
          <w:szCs w:val="20"/>
        </w:rPr>
        <w:t>z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ed nations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was </w:t>
      </w:r>
      <w:r w:rsidRPr="0078181B">
        <w:rPr>
          <w:rFonts w:ascii="Calibri" w:hAnsi="Calibri" w:cs="Calibri"/>
          <w:color w:val="000000"/>
          <w:sz w:val="20"/>
          <w:szCs w:val="20"/>
        </w:rPr>
        <w:t>only afford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able for </w:t>
      </w:r>
      <w:r w:rsidRPr="0078181B">
        <w:rPr>
          <w:rFonts w:ascii="Calibri" w:hAnsi="Calibri" w:cs="Calibri"/>
          <w:color w:val="000000"/>
          <w:sz w:val="20"/>
          <w:szCs w:val="20"/>
        </w:rPr>
        <w:t>those who employed servants to do the work of the appliance;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78181B">
        <w:rPr>
          <w:rFonts w:ascii="Calibri" w:hAnsi="Calibri" w:cs="Calibri"/>
          <w:color w:val="000000"/>
          <w:sz w:val="20"/>
          <w:szCs w:val="20"/>
        </w:rPr>
        <w:t>therefore</w:t>
      </w:r>
      <w:proofErr w:type="gramEnd"/>
      <w:r w:rsidRPr="0078181B">
        <w:rPr>
          <w:rFonts w:ascii="Calibri" w:hAnsi="Calibri" w:cs="Calibri"/>
          <w:color w:val="000000"/>
          <w:sz w:val="20"/>
          <w:szCs w:val="20"/>
        </w:rPr>
        <w:t xml:space="preserve"> the appliance had to give some sort of added value. Adrian Forty places sewing machines in the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 xml:space="preserve">1850s as the exemplar of this problematic. First costing about </w:t>
      </w:r>
      <w:r w:rsidRPr="0078181B">
        <w:rPr>
          <w:rFonts w:ascii="Calibri" w:hAnsi="Calibri" w:cs="Calibri"/>
          <w:color w:val="F47E43"/>
          <w:sz w:val="20"/>
          <w:szCs w:val="20"/>
        </w:rPr>
        <w:t>US</w:t>
      </w:r>
      <w:r w:rsidRPr="0078181B">
        <w:rPr>
          <w:rFonts w:ascii="Calibri" w:hAnsi="Calibri" w:cs="Calibri"/>
          <w:color w:val="000000"/>
          <w:sz w:val="20"/>
          <w:szCs w:val="20"/>
        </w:rPr>
        <w:t>$125 or £30, who with that sort of disposable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income would want the machine when a seamstress could be employed for pennies? Makers therefore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attempted to sell the machine “above stairs” as a finishing tool for such items as embroidered panels and so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on, by richly decorating it to give it status and move it from the simply utilitarian.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In the USA, market conditions were different outside of the great cities. There was a dispersed but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large population, which was relatively well-off; while domestic servants were difficult to obtain. In this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situation the concept of “</w:t>
      </w:r>
      <w:proofErr w:type="spellStart"/>
      <w:r w:rsidRPr="0078181B">
        <w:rPr>
          <w:rFonts w:ascii="Calibri" w:hAnsi="Calibri" w:cs="Calibri"/>
          <w:color w:val="000000"/>
          <w:sz w:val="20"/>
          <w:szCs w:val="20"/>
        </w:rPr>
        <w:t>labor-saving</w:t>
      </w:r>
      <w:proofErr w:type="spellEnd"/>
      <w:r w:rsidRPr="0078181B">
        <w:rPr>
          <w:rFonts w:ascii="Calibri" w:hAnsi="Calibri" w:cs="Calibri"/>
          <w:color w:val="000000"/>
          <w:sz w:val="20"/>
          <w:szCs w:val="20"/>
        </w:rPr>
        <w:t>” was far more attractive to potential purchasers, who would otherwise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have to do the work themselves. As many were involved in agriculture and food preparation, domestic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appliance design was particularly focused here, with a plethora of devices for peeling, chopping, grating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78181B">
        <w:rPr>
          <w:rFonts w:ascii="Calibri" w:hAnsi="Calibri" w:cs="Calibri"/>
          <w:color w:val="000000"/>
          <w:sz w:val="20"/>
          <w:szCs w:val="20"/>
        </w:rPr>
        <w:t>and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pulping. Smaller appliances, such as these, were typically made of cast iron and often highly decorative. With a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population distributed over such a large landmass, American retailers were adept at developing distribution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systems and had the most advanced mail ordering systems in the world. This also assisted the sales of larger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 xml:space="preserve">appliances such as washing machines and ice boxes.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Various types of stoves and heaters had a </w:t>
      </w:r>
      <w:r w:rsidRPr="0078181B">
        <w:rPr>
          <w:rFonts w:ascii="Calibri" w:hAnsi="Calibri" w:cs="Calibri"/>
          <w:color w:val="000000"/>
          <w:sz w:val="20"/>
          <w:szCs w:val="20"/>
        </w:rPr>
        <w:t>perennial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 xml:space="preserve">market;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as did appliances </w:t>
      </w:r>
      <w:r w:rsidRPr="0078181B">
        <w:rPr>
          <w:rFonts w:ascii="Calibri" w:hAnsi="Calibri" w:cs="Calibri"/>
          <w:color w:val="000000"/>
          <w:sz w:val="20"/>
          <w:szCs w:val="20"/>
        </w:rPr>
        <w:t>that assisted the task of washing fabric, particularly wringers (often mistermed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“mangles”).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In addition to iron “slugs” placed in the fire until red, paraffin oil (1863) and town gas were both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employed in small domestic appliances that required heat, such as smoothing irons, but in technological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terms, domestic appliances possibly benefited most from the introduction of mains electricity, which could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provide light, heat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and power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in an 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equally clean and easy </w:t>
      </w:r>
      <w:r w:rsidRPr="0078181B">
        <w:rPr>
          <w:rFonts w:ascii="Calibri" w:hAnsi="Calibri" w:cs="Calibri"/>
          <w:color w:val="F47E43"/>
          <w:sz w:val="20"/>
          <w:szCs w:val="20"/>
        </w:rPr>
        <w:t>way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. Until the early </w:t>
      </w:r>
      <w:r w:rsidRPr="0078181B">
        <w:rPr>
          <w:rFonts w:ascii="Calibri" w:hAnsi="Calibri" w:cs="Calibri"/>
          <w:color w:val="2E98D4"/>
          <w:sz w:val="20"/>
          <w:szCs w:val="20"/>
        </w:rPr>
        <w:t xml:space="preserve">twentieth </w:t>
      </w:r>
      <w:r w:rsidRPr="0078181B">
        <w:rPr>
          <w:rFonts w:ascii="Calibri" w:hAnsi="Calibri" w:cs="Calibri"/>
          <w:color w:val="000000"/>
          <w:sz w:val="20"/>
          <w:szCs w:val="20"/>
        </w:rPr>
        <w:t>century, domestic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appliance design tended to be derivative, with new appliances replicating the appearance of older ones, early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gas cookers were styled as if coal ranges, electric irons looked like gas or coal irons, and so on. The first clear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attempt to break from this model was made by the architect-designer Peter Behrens on his employment to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design/redesign the product range of the German AEG company in 1909. Behrens believed that electrical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power should free the form of appliances from their predecessors. In conjunction with the manufacturer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8181B">
        <w:rPr>
          <w:rFonts w:ascii="Calibri" w:hAnsi="Calibri" w:cs="Calibri"/>
          <w:color w:val="000000"/>
          <w:sz w:val="20"/>
          <w:szCs w:val="20"/>
        </w:rPr>
        <w:t>Gebruder</w:t>
      </w:r>
      <w:proofErr w:type="spellEnd"/>
      <w:r w:rsidRPr="0078181B">
        <w:rPr>
          <w:rFonts w:ascii="Calibri" w:hAnsi="Calibri" w:cs="Calibri"/>
          <w:color w:val="000000"/>
          <w:sz w:val="20"/>
          <w:szCs w:val="20"/>
        </w:rPr>
        <w:t xml:space="preserve"> Bing, Behrens developed a range of appliances such as heaters and kettles that are seen to represent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the starting point for modernist approaches to electrical goods using systemati</w:t>
      </w:r>
      <w:r w:rsidRPr="0078181B">
        <w:rPr>
          <w:rFonts w:ascii="Calibri" w:hAnsi="Calibri" w:cs="Calibri"/>
          <w:color w:val="F47E43"/>
          <w:sz w:val="20"/>
          <w:szCs w:val="20"/>
        </w:rPr>
        <w:t>z</w:t>
      </w:r>
      <w:r w:rsidRPr="0078181B">
        <w:rPr>
          <w:rFonts w:ascii="Calibri" w:hAnsi="Calibri" w:cs="Calibri"/>
          <w:color w:val="000000"/>
          <w:sz w:val="20"/>
          <w:szCs w:val="20"/>
        </w:rPr>
        <w:t>ed mass production of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relatively simple forms and little or no decoration. Typical of the design thinking was that while previous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designers had replicated a hob kettle, with a concealed dry element in the kettle base, Behrens believed it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would be better “immersed</w:t>
      </w:r>
      <w:r w:rsidRPr="0078181B">
        <w:rPr>
          <w:rFonts w:ascii="Calibri" w:hAnsi="Calibri" w:cs="Calibri"/>
          <w:color w:val="2E98D4"/>
          <w:sz w:val="20"/>
          <w:szCs w:val="20"/>
        </w:rPr>
        <w:t>,</w:t>
      </w:r>
      <w:r w:rsidRPr="0078181B">
        <w:rPr>
          <w:rFonts w:ascii="Calibri" w:hAnsi="Calibri" w:cs="Calibri"/>
          <w:color w:val="000000"/>
          <w:sz w:val="20"/>
          <w:szCs w:val="20"/>
        </w:rPr>
        <w:t>” setting the pattern for three generations. The AEG/Bing products are now seen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as “design classics</w:t>
      </w:r>
      <w:r w:rsidRPr="0078181B">
        <w:rPr>
          <w:rFonts w:ascii="Calibri" w:hAnsi="Calibri" w:cs="Calibri"/>
          <w:color w:val="2E98D4"/>
          <w:sz w:val="20"/>
          <w:szCs w:val="20"/>
        </w:rPr>
        <w:t>.</w:t>
      </w:r>
      <w:r w:rsidRPr="0078181B">
        <w:rPr>
          <w:rFonts w:ascii="Calibri" w:hAnsi="Calibri" w:cs="Calibri"/>
          <w:color w:val="000000"/>
          <w:sz w:val="20"/>
          <w:szCs w:val="20"/>
        </w:rPr>
        <w:t>”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Styling domestic appliances as a deliberate sales tool was developed by Raymond Loewy in the early</w:t>
      </w:r>
    </w:p>
    <w:p w:rsidR="00D134FC" w:rsidRPr="0078181B" w:rsidRDefault="00BF37A0" w:rsidP="00BF37A0">
      <w:pPr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1930s, in the context of government price fixing in the Great Depression. Loewy is often credited with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 xml:space="preserve">inventing the concept of stylistic obsolescence in domestic appliances, notably in his work on the </w:t>
      </w:r>
      <w:proofErr w:type="spellStart"/>
      <w:r w:rsidRPr="0078181B">
        <w:rPr>
          <w:rFonts w:ascii="Calibri" w:hAnsi="Calibri" w:cs="Calibri"/>
          <w:color w:val="000000"/>
          <w:sz w:val="20"/>
          <w:szCs w:val="20"/>
        </w:rPr>
        <w:t>Coldspot</w:t>
      </w:r>
      <w:bookmarkStart w:id="0" w:name="_GoBack"/>
      <w:bookmarkEnd w:id="0"/>
      <w:proofErr w:type="spellEnd"/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refrigerator from 1933. Like Behrens, Loewy reconsidered the form of the “traditional</w:t>
      </w:r>
      <w:r w:rsidRPr="0078181B">
        <w:rPr>
          <w:rFonts w:ascii="Calibri" w:hAnsi="Calibri" w:cs="Calibri"/>
          <w:color w:val="2E98D4"/>
          <w:sz w:val="20"/>
          <w:szCs w:val="20"/>
        </w:rPr>
        <w:t>,</w:t>
      </w:r>
      <w:r w:rsidRPr="0078181B">
        <w:rPr>
          <w:rFonts w:ascii="Calibri" w:hAnsi="Calibri" w:cs="Calibri"/>
          <w:color w:val="000000"/>
          <w:sz w:val="20"/>
          <w:szCs w:val="20"/>
        </w:rPr>
        <w:t>” moving the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refrigerator’s mechanism beneath its floor and enclosing the whole in a “wipe clean</w:t>
      </w:r>
      <w:r w:rsidRPr="0078181B">
        <w:rPr>
          <w:rFonts w:ascii="Calibri" w:hAnsi="Calibri" w:cs="Calibri"/>
          <w:color w:val="2E98D4"/>
          <w:sz w:val="20"/>
          <w:szCs w:val="20"/>
        </w:rPr>
        <w:t>,</w:t>
      </w:r>
      <w:r w:rsidRPr="0078181B">
        <w:rPr>
          <w:rFonts w:ascii="Calibri" w:hAnsi="Calibri" w:cs="Calibri"/>
          <w:color w:val="000000"/>
          <w:sz w:val="20"/>
          <w:szCs w:val="20"/>
        </w:rPr>
        <w:t>” stream-form, white or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cream enamel casing that looked modern and hygienic. Unlike Behrens, Loewy then effected aesthetic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adjustments on an annual basis, with the intention of making the 1933 model look obsolete after about three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lastRenderedPageBreak/>
        <w:t>years, prompting the customer to replace it. Loewy’s approach to design was widely copied and is probably the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root of the term “white-goods” to describe appliances such as refrigerators and washing machines.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The introduction of oil based non-organic plastics has an important place in domestic appliances.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Plastic could replace pressed and cast metal, did not oxidi</w:t>
      </w:r>
      <w:r w:rsidRPr="0078181B">
        <w:rPr>
          <w:rFonts w:ascii="Calibri" w:hAnsi="Calibri" w:cs="Calibri"/>
          <w:color w:val="F47E43"/>
          <w:sz w:val="20"/>
          <w:szCs w:val="20"/>
        </w:rPr>
        <w:t>z</w:t>
      </w:r>
      <w:r w:rsidRPr="0078181B">
        <w:rPr>
          <w:rFonts w:ascii="Calibri" w:hAnsi="Calibri" w:cs="Calibri"/>
          <w:color w:val="000000"/>
          <w:sz w:val="20"/>
          <w:szCs w:val="20"/>
        </w:rPr>
        <w:t>e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78181B">
        <w:rPr>
          <w:rFonts w:ascii="Calibri" w:hAnsi="Calibri" w:cs="Calibri"/>
          <w:color w:val="000000"/>
          <w:sz w:val="20"/>
          <w:szCs w:val="20"/>
        </w:rPr>
        <w:t>and was an electrical insulator. While plastic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 xml:space="preserve">offers designers vast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options of 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form and </w:t>
      </w:r>
      <w:proofErr w:type="spellStart"/>
      <w:r w:rsidRPr="0078181B">
        <w:rPr>
          <w:rFonts w:ascii="Calibri" w:hAnsi="Calibri" w:cs="Calibri"/>
          <w:color w:val="000000"/>
          <w:sz w:val="20"/>
          <w:szCs w:val="20"/>
        </w:rPr>
        <w:t>color</w:t>
      </w:r>
      <w:proofErr w:type="spellEnd"/>
      <w:r w:rsidRPr="0078181B">
        <w:rPr>
          <w:rFonts w:ascii="Calibri" w:hAnsi="Calibri" w:cs="Calibri"/>
          <w:color w:val="000000"/>
          <w:sz w:val="20"/>
          <w:szCs w:val="20"/>
        </w:rPr>
        <w:t>, few domestic appliances move away from the 1930s concept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of white goods. A notable exception is the Dyson vacuum cleaner, which was first designed in a 1980s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“postmodern” style and remains strongly influenced by it.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In the so-called third and fourth industrial revolutions design interest in domestic appliances has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shifted from the form of the object to the “</w:t>
      </w:r>
      <w:r w:rsidRPr="0078181B">
        <w:rPr>
          <w:rFonts w:ascii="Calibri" w:hAnsi="Calibri" w:cs="Calibri"/>
          <w:color w:val="F47E43"/>
          <w:sz w:val="20"/>
          <w:szCs w:val="20"/>
        </w:rPr>
        <w:t>I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nternet of </w:t>
      </w:r>
      <w:r w:rsidRPr="0078181B">
        <w:rPr>
          <w:rFonts w:ascii="Calibri" w:hAnsi="Calibri" w:cs="Calibri"/>
          <w:color w:val="F47E43"/>
          <w:sz w:val="20"/>
          <w:szCs w:val="20"/>
        </w:rPr>
        <w:t>T</w:t>
      </w:r>
      <w:r w:rsidRPr="0078181B">
        <w:rPr>
          <w:rFonts w:ascii="Calibri" w:hAnsi="Calibri" w:cs="Calibri"/>
          <w:color w:val="000000"/>
          <w:sz w:val="20"/>
          <w:szCs w:val="20"/>
        </w:rPr>
        <w:t>hings</w:t>
      </w:r>
      <w:r w:rsidRPr="0078181B">
        <w:rPr>
          <w:rFonts w:ascii="Calibri" w:hAnsi="Calibri" w:cs="Calibri"/>
          <w:color w:val="2E98D4"/>
          <w:sz w:val="20"/>
          <w:szCs w:val="20"/>
        </w:rPr>
        <w:t>,</w:t>
      </w:r>
      <w:r w:rsidRPr="0078181B">
        <w:rPr>
          <w:rFonts w:ascii="Calibri" w:hAnsi="Calibri" w:cs="Calibri"/>
          <w:color w:val="000000"/>
          <w:sz w:val="20"/>
          <w:szCs w:val="20"/>
        </w:rPr>
        <w:t>” in which appliances can remotely respond to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their owners and to each other using electronic messaging and information technology.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78181B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8181B">
        <w:rPr>
          <w:rFonts w:ascii="Calibri" w:hAnsi="Calibri" w:cs="Calibri"/>
          <w:color w:val="000000"/>
          <w:sz w:val="20"/>
          <w:szCs w:val="20"/>
        </w:rPr>
        <w:t>Hardyment</w:t>
      </w:r>
      <w:proofErr w:type="spellEnd"/>
      <w:r w:rsidRPr="0078181B">
        <w:rPr>
          <w:rFonts w:ascii="Calibri" w:hAnsi="Calibri" w:cs="Calibri"/>
          <w:color w:val="000000"/>
          <w:sz w:val="20"/>
          <w:szCs w:val="20"/>
        </w:rPr>
        <w:t xml:space="preserve">, Christina.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1990. </w:t>
      </w:r>
      <w:r w:rsidRPr="0078181B">
        <w:rPr>
          <w:rFonts w:ascii="Calibri-Italic" w:hAnsi="Calibri-Italic" w:cs="Calibri-Italic"/>
          <w:i/>
          <w:iCs/>
          <w:color w:val="000000"/>
          <w:sz w:val="20"/>
          <w:szCs w:val="20"/>
        </w:rPr>
        <w:t>From Mangle to Microwave: The Mechanization of Household Work</w:t>
      </w:r>
      <w:r w:rsidRPr="0078181B">
        <w:rPr>
          <w:rFonts w:ascii="Calibri" w:hAnsi="Calibri" w:cs="Calibri"/>
          <w:color w:val="000000"/>
          <w:sz w:val="20"/>
          <w:szCs w:val="20"/>
        </w:rPr>
        <w:t>.</w:t>
      </w:r>
    </w:p>
    <w:p w:rsidR="00BF37A0" w:rsidRPr="0078181B" w:rsidRDefault="00BF37A0" w:rsidP="00BF37A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78181B">
        <w:rPr>
          <w:rFonts w:ascii="Calibri" w:hAnsi="Calibri" w:cs="Calibri"/>
          <w:color w:val="000000"/>
          <w:sz w:val="20"/>
          <w:szCs w:val="20"/>
        </w:rPr>
        <w:t>Cambridge: Polity Press.</w:t>
      </w:r>
    </w:p>
    <w:p w:rsidR="00BF37A0" w:rsidRPr="0078181B" w:rsidRDefault="00BF37A0" w:rsidP="00BF37A0">
      <w:pPr>
        <w:rPr>
          <w:sz w:val="20"/>
          <w:szCs w:val="20"/>
        </w:rPr>
      </w:pPr>
      <w:proofErr w:type="spellStart"/>
      <w:r w:rsidRPr="0078181B">
        <w:rPr>
          <w:rFonts w:ascii="Calibri" w:hAnsi="Calibri" w:cs="Calibri"/>
          <w:color w:val="000000"/>
          <w:sz w:val="20"/>
          <w:szCs w:val="20"/>
        </w:rPr>
        <w:t>Peavitt</w:t>
      </w:r>
      <w:proofErr w:type="spellEnd"/>
      <w:r w:rsidRPr="0078181B">
        <w:rPr>
          <w:rFonts w:ascii="Calibri" w:hAnsi="Calibri" w:cs="Calibri"/>
          <w:color w:val="000000"/>
          <w:sz w:val="20"/>
          <w:szCs w:val="20"/>
        </w:rPr>
        <w:t xml:space="preserve">, Helen. </w:t>
      </w:r>
      <w:r w:rsidRPr="0078181B">
        <w:rPr>
          <w:rFonts w:ascii="Calibri" w:hAnsi="Calibri" w:cs="Calibri"/>
          <w:color w:val="F47E43"/>
          <w:sz w:val="20"/>
          <w:szCs w:val="20"/>
        </w:rPr>
        <w:t xml:space="preserve">2017. </w:t>
      </w:r>
      <w:r w:rsidRPr="0078181B">
        <w:rPr>
          <w:rFonts w:ascii="Calibri-Italic" w:hAnsi="Calibri-Italic" w:cs="Calibri-Italic"/>
          <w:i/>
          <w:iCs/>
          <w:color w:val="000000"/>
          <w:sz w:val="20"/>
          <w:szCs w:val="20"/>
        </w:rPr>
        <w:t>Refrigerator: The Story of Cool in the Kitchen</w:t>
      </w:r>
      <w:r w:rsidRPr="0078181B">
        <w:rPr>
          <w:rFonts w:ascii="Calibri" w:hAnsi="Calibri" w:cs="Calibri"/>
          <w:color w:val="2E98D4"/>
          <w:sz w:val="20"/>
          <w:szCs w:val="20"/>
        </w:rPr>
        <w:t xml:space="preserve">. </w:t>
      </w:r>
      <w:r w:rsidRPr="0078181B">
        <w:rPr>
          <w:rFonts w:ascii="Calibri" w:hAnsi="Calibri" w:cs="Calibri"/>
          <w:color w:val="000000"/>
          <w:sz w:val="20"/>
          <w:szCs w:val="20"/>
        </w:rPr>
        <w:t xml:space="preserve">London: </w:t>
      </w:r>
      <w:proofErr w:type="spellStart"/>
      <w:r w:rsidRPr="0078181B">
        <w:rPr>
          <w:rFonts w:ascii="Calibri" w:hAnsi="Calibri" w:cs="Calibri"/>
          <w:color w:val="000000"/>
          <w:sz w:val="20"/>
          <w:szCs w:val="20"/>
        </w:rPr>
        <w:t>Reaktion</w:t>
      </w:r>
      <w:proofErr w:type="spellEnd"/>
      <w:r w:rsidRPr="0078181B">
        <w:rPr>
          <w:rFonts w:ascii="Calibri" w:hAnsi="Calibri" w:cs="Calibri"/>
          <w:color w:val="000000"/>
          <w:sz w:val="20"/>
          <w:szCs w:val="20"/>
        </w:rPr>
        <w:t xml:space="preserve"> Books</w:t>
      </w:r>
      <w:r w:rsidRPr="0078181B">
        <w:rPr>
          <w:rFonts w:ascii="Calibri" w:hAnsi="Calibri" w:cs="Calibri"/>
          <w:color w:val="F47E43"/>
          <w:sz w:val="20"/>
          <w:szCs w:val="20"/>
        </w:rPr>
        <w:t>.</w:t>
      </w:r>
    </w:p>
    <w:sectPr w:rsidR="00BF37A0" w:rsidRPr="00781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B"/>
    <w:rsid w:val="005571BB"/>
    <w:rsid w:val="0078181B"/>
    <w:rsid w:val="00BF37A0"/>
    <w:rsid w:val="00D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0A50"/>
  <w15:chartTrackingRefBased/>
  <w15:docId w15:val="{EB439463-4D9F-48AD-AF7D-A83651F5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5558</Characters>
  <Application>Microsoft Office Word</Application>
  <DocSecurity>0</DocSecurity>
  <Lines>46</Lines>
  <Paragraphs>13</Paragraphs>
  <ScaleCrop>false</ScaleCrop>
  <Company>The Glasgow School of Art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2022-03-30T13:05:00Z</dcterms:created>
  <dcterms:modified xsi:type="dcterms:W3CDTF">2022-03-30T13:06:00Z</dcterms:modified>
</cp:coreProperties>
</file>