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90610" w14:textId="77777777" w:rsidR="007F31E2" w:rsidRPr="00F77BF1" w:rsidRDefault="007F31E2" w:rsidP="007F31E2">
      <w:pPr>
        <w:jc w:val="both"/>
        <w:rPr>
          <w:rFonts w:ascii="Arial" w:hAnsi="Arial" w:cs="Arial"/>
          <w:b/>
          <w:sz w:val="32"/>
          <w:szCs w:val="32"/>
        </w:rPr>
      </w:pPr>
      <w:bookmarkStart w:id="0" w:name="_GoBack"/>
      <w:bookmarkEnd w:id="0"/>
    </w:p>
    <w:p w14:paraId="49CA69D4" w14:textId="339B54C2" w:rsidR="00C93DA5" w:rsidRPr="00F77BF1" w:rsidRDefault="00AC2CAC" w:rsidP="001E36E0">
      <w:pPr>
        <w:jc w:val="both"/>
        <w:rPr>
          <w:rFonts w:ascii="Arial" w:hAnsi="Arial" w:cs="Arial"/>
          <w:b/>
        </w:rPr>
      </w:pPr>
      <w:r>
        <w:rPr>
          <w:rFonts w:ascii="Arial" w:hAnsi="Arial" w:cs="Arial"/>
          <w:b/>
          <w:sz w:val="32"/>
          <w:szCs w:val="32"/>
        </w:rPr>
        <w:t>MEMORY LAUNDRETTE</w:t>
      </w:r>
      <w:r w:rsidR="007F31E2" w:rsidRPr="00F77BF1">
        <w:rPr>
          <w:rFonts w:ascii="Arial" w:hAnsi="Arial" w:cs="Arial"/>
          <w:b/>
          <w:sz w:val="32"/>
          <w:szCs w:val="32"/>
        </w:rPr>
        <w:t xml:space="preserve">: </w:t>
      </w:r>
      <w:r>
        <w:rPr>
          <w:rFonts w:ascii="Arial" w:hAnsi="Arial" w:cs="Arial"/>
          <w:b/>
          <w:sz w:val="32"/>
          <w:szCs w:val="32"/>
        </w:rPr>
        <w:t>ELEMENT 1, PULLEY</w:t>
      </w:r>
      <w:r w:rsidR="004B668A">
        <w:rPr>
          <w:rFonts w:ascii="Arial" w:hAnsi="Arial" w:cs="Arial"/>
          <w:b/>
          <w:sz w:val="32"/>
          <w:szCs w:val="32"/>
        </w:rPr>
        <w:t>–</w:t>
      </w:r>
      <w:r>
        <w:rPr>
          <w:rFonts w:ascii="Arial" w:hAnsi="Arial" w:cs="Arial"/>
          <w:b/>
          <w:sz w:val="32"/>
          <w:szCs w:val="32"/>
        </w:rPr>
        <w:t>WORK IN PROGRESS</w:t>
      </w:r>
    </w:p>
    <w:p w14:paraId="754AD7EF" w14:textId="77777777" w:rsidR="00FF553F" w:rsidRPr="00F77BF1" w:rsidRDefault="00FF553F" w:rsidP="001E36E0">
      <w:pPr>
        <w:jc w:val="both"/>
        <w:rPr>
          <w:rFonts w:ascii="Arial" w:hAnsi="Arial" w:cs="Arial"/>
          <w:b/>
        </w:rPr>
      </w:pPr>
    </w:p>
    <w:p w14:paraId="534AD792" w14:textId="2F5782F4" w:rsidR="008865D1" w:rsidRPr="00F77BF1" w:rsidRDefault="008865D1" w:rsidP="001E36E0">
      <w:pPr>
        <w:jc w:val="both"/>
        <w:rPr>
          <w:rFonts w:ascii="Arial" w:hAnsi="Arial" w:cs="Arial"/>
        </w:rPr>
      </w:pPr>
      <w:r w:rsidRPr="00F77BF1">
        <w:rPr>
          <w:rFonts w:ascii="Arial" w:hAnsi="Arial" w:cs="Arial"/>
        </w:rPr>
        <w:t>Author</w:t>
      </w:r>
      <w:r w:rsidR="00F85E11">
        <w:rPr>
          <w:rFonts w:ascii="Arial" w:hAnsi="Arial" w:cs="Arial"/>
        </w:rPr>
        <w:t>s</w:t>
      </w:r>
      <w:r w:rsidRPr="00F77BF1">
        <w:rPr>
          <w:rFonts w:ascii="Arial" w:hAnsi="Arial" w:cs="Arial"/>
        </w:rPr>
        <w:t>:</w:t>
      </w:r>
    </w:p>
    <w:p w14:paraId="793CDDAB" w14:textId="2DE52625" w:rsidR="00FF553F" w:rsidRPr="00F77BF1" w:rsidRDefault="00AC2CAC" w:rsidP="001E36E0">
      <w:pPr>
        <w:jc w:val="both"/>
        <w:rPr>
          <w:rFonts w:ascii="Arial" w:hAnsi="Arial" w:cs="Arial"/>
          <w:b/>
        </w:rPr>
      </w:pPr>
      <w:r>
        <w:rPr>
          <w:rFonts w:ascii="Arial" w:hAnsi="Arial" w:cs="Arial"/>
          <w:b/>
        </w:rPr>
        <w:t>THOMAI PNEVMONIDOU, PATRICK MACKLIN</w:t>
      </w:r>
    </w:p>
    <w:p w14:paraId="2F10DCF6" w14:textId="77777777" w:rsidR="008865D1" w:rsidRPr="00F77BF1" w:rsidRDefault="008865D1" w:rsidP="001E36E0">
      <w:pPr>
        <w:jc w:val="both"/>
        <w:rPr>
          <w:rFonts w:ascii="Arial" w:hAnsi="Arial" w:cs="Arial"/>
        </w:rPr>
      </w:pPr>
    </w:p>
    <w:p w14:paraId="34F99C50" w14:textId="77777777" w:rsidR="008865D1" w:rsidRPr="00F77BF1" w:rsidRDefault="008865D1" w:rsidP="001E36E0">
      <w:pPr>
        <w:jc w:val="both"/>
        <w:rPr>
          <w:rFonts w:ascii="Arial" w:hAnsi="Arial" w:cs="Arial"/>
        </w:rPr>
      </w:pPr>
      <w:r w:rsidRPr="00F77BF1">
        <w:rPr>
          <w:rFonts w:ascii="Arial" w:hAnsi="Arial" w:cs="Arial"/>
        </w:rPr>
        <w:t>Affiliation:</w:t>
      </w:r>
    </w:p>
    <w:p w14:paraId="66EE85D2" w14:textId="2260BFCB" w:rsidR="00FF553F" w:rsidRDefault="00FF553F" w:rsidP="001E36E0">
      <w:pPr>
        <w:jc w:val="both"/>
        <w:rPr>
          <w:rFonts w:ascii="Arial" w:hAnsi="Arial" w:cs="Arial"/>
        </w:rPr>
      </w:pPr>
      <w:r w:rsidRPr="00F77BF1">
        <w:rPr>
          <w:rFonts w:ascii="Arial" w:hAnsi="Arial" w:cs="Arial"/>
        </w:rPr>
        <w:t xml:space="preserve">THE </w:t>
      </w:r>
      <w:r w:rsidR="00AC2CAC">
        <w:rPr>
          <w:rFonts w:ascii="Arial" w:hAnsi="Arial" w:cs="Arial"/>
        </w:rPr>
        <w:t>GLASGOW SCHOOL OF ART</w:t>
      </w:r>
      <w:r w:rsidR="00F85E11">
        <w:rPr>
          <w:rFonts w:ascii="Arial" w:hAnsi="Arial" w:cs="Arial"/>
        </w:rPr>
        <w:t xml:space="preserve">, </w:t>
      </w:r>
      <w:r w:rsidR="00AC2CAC">
        <w:rPr>
          <w:rFonts w:ascii="Arial" w:hAnsi="Arial" w:cs="Arial"/>
        </w:rPr>
        <w:t>SCOTLAND, UK</w:t>
      </w:r>
    </w:p>
    <w:p w14:paraId="6790C48B" w14:textId="77777777" w:rsidR="002D3AC1" w:rsidRPr="00F77BF1" w:rsidRDefault="002D3AC1" w:rsidP="001E36E0">
      <w:pPr>
        <w:jc w:val="both"/>
        <w:rPr>
          <w:rFonts w:ascii="Arial" w:hAnsi="Arial" w:cs="Arial"/>
        </w:rPr>
      </w:pPr>
    </w:p>
    <w:p w14:paraId="37D100FB" w14:textId="77777777" w:rsidR="002A71A1" w:rsidRPr="00F77BF1" w:rsidRDefault="002A71A1" w:rsidP="00C93DA5"/>
    <w:p w14:paraId="681F7A05" w14:textId="77777777" w:rsidR="007F31E2" w:rsidRPr="00F77BF1" w:rsidRDefault="007F31E2" w:rsidP="00C93DA5">
      <w:r w:rsidRPr="00F77BF1">
        <w:rPr>
          <w:noProof/>
        </w:rPr>
        <mc:AlternateContent>
          <mc:Choice Requires="wps">
            <w:drawing>
              <wp:anchor distT="0" distB="0" distL="114300" distR="114300" simplePos="0" relativeHeight="251658240" behindDoc="0" locked="0" layoutInCell="1" allowOverlap="1" wp14:anchorId="32C5BE31" wp14:editId="671E2EF2">
                <wp:simplePos x="0" y="0"/>
                <wp:positionH relativeFrom="margin">
                  <wp:align>left</wp:align>
                </wp:positionH>
                <wp:positionV relativeFrom="paragraph">
                  <wp:posOffset>116568</wp:posOffset>
                </wp:positionV>
                <wp:extent cx="5782391" cy="0"/>
                <wp:effectExtent l="0" t="0" r="279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A37D99D" id="_x0000_t32" coordsize="21600,21600" o:spt="32" o:oned="t" path="m,l21600,21600e" filled="f">
                <v:path arrowok="t" fillok="f" o:connecttype="none"/>
                <o:lock v:ext="edit" shapetype="t"/>
              </v:shapetype>
              <v:shape id="Straight Arrow Connector 4" o:spid="_x0000_s1026" type="#_x0000_t32" style="position:absolute;margin-left:0;margin-top:9.2pt;width:455.3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BsJQIAAEo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">
                <w10:wrap anchorx="margin"/>
              </v:shape>
            </w:pict>
          </mc:Fallback>
        </mc:AlternateContent>
      </w:r>
    </w:p>
    <w:p w14:paraId="1A98EDAE" w14:textId="77161278" w:rsidR="00393D14" w:rsidRDefault="00393D14" w:rsidP="00C93DA5"/>
    <w:p w14:paraId="24CF6B0C" w14:textId="77777777" w:rsidR="00D82F61" w:rsidRPr="00F77BF1" w:rsidRDefault="00D82F61" w:rsidP="00C93DA5"/>
    <w:p w14:paraId="1ACC6CED" w14:textId="4F306D4B" w:rsidR="00E02C65" w:rsidRDefault="00E02C65" w:rsidP="004B668A">
      <w:pPr>
        <w:pStyle w:val="paragraph"/>
        <w:spacing w:before="0" w:beforeAutospacing="0" w:after="0" w:afterAutospacing="0" w:line="276" w:lineRule="auto"/>
        <w:jc w:val="both"/>
        <w:textAlignment w:val="baseline"/>
        <w:rPr>
          <w:rFonts w:ascii="Segoe UI" w:hAnsi="Segoe UI" w:cs="Segoe UI"/>
          <w:sz w:val="18"/>
          <w:szCs w:val="18"/>
          <w:lang w:val="en-US"/>
        </w:rPr>
      </w:pPr>
      <w:r>
        <w:rPr>
          <w:rStyle w:val="normaltextrun"/>
          <w:rFonts w:ascii="Arial" w:hAnsi="Arial" w:cs="Arial"/>
          <w:b/>
          <w:bCs/>
          <w:sz w:val="22"/>
          <w:szCs w:val="22"/>
          <w:lang w:val="en-US"/>
        </w:rPr>
        <w:t>INTRODUCTION</w:t>
      </w:r>
    </w:p>
    <w:p w14:paraId="2F7B7B4B" w14:textId="0FDDC55E" w:rsidR="00E02C65" w:rsidRDefault="00E02C65" w:rsidP="004B668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en-US"/>
        </w:rPr>
        <w:t xml:space="preserve">Memory </w:t>
      </w:r>
      <w:proofErr w:type="spellStart"/>
      <w:r>
        <w:rPr>
          <w:rStyle w:val="normaltextrun"/>
          <w:sz w:val="22"/>
          <w:szCs w:val="22"/>
          <w:lang w:val="en-US"/>
        </w:rPr>
        <w:t>Laundrette</w:t>
      </w:r>
      <w:proofErr w:type="spellEnd"/>
      <w:r>
        <w:rPr>
          <w:rStyle w:val="normaltextrun"/>
          <w:sz w:val="22"/>
          <w:szCs w:val="22"/>
          <w:lang w:val="en-US"/>
        </w:rPr>
        <w:t xml:space="preserve"> is a project which seeks to develop an approach to the design of critical vectors within the built environment. With a particular focus on interiors in urban settings, it employs genius loci to create platforms from which to explore the potential of non-linear approaches to the creation of artefacts. These complex and layered objects serve in turn as conduits for broader discussion on the role of design in the shaping of urban space, incorporating the enduring impact of the layered legacies of (in particular) utopian modernism and offering potential future alternatives. By introducing a type of </w:t>
      </w:r>
      <w:proofErr w:type="spellStart"/>
      <w:r>
        <w:rPr>
          <w:rStyle w:val="normaltextrun"/>
          <w:sz w:val="22"/>
          <w:szCs w:val="22"/>
          <w:lang w:val="en-US"/>
        </w:rPr>
        <w:t>dematerialised</w:t>
      </w:r>
      <w:proofErr w:type="spellEnd"/>
      <w:r>
        <w:rPr>
          <w:rStyle w:val="normaltextrun"/>
          <w:sz w:val="22"/>
          <w:szCs w:val="22"/>
          <w:lang w:val="en-US"/>
        </w:rPr>
        <w:t xml:space="preserve"> making into the post facto production of, in this instance, utilitarian objects, the inquiry looks at how design fictions and telematic-crafting might be used as threshold crossing devices oscillating between memory, craft, design and production with the ambition to create speculative props as a part of the intangible heritage that, for now, is the performed aspects of laundering clothes.</w:t>
      </w:r>
    </w:p>
    <w:p w14:paraId="745C60D7" w14:textId="77777777" w:rsidR="00657E12" w:rsidRDefault="00E02C65" w:rsidP="00657E12">
      <w:pPr>
        <w:pStyle w:val="paragraph"/>
        <w:spacing w:before="0" w:beforeAutospacing="0" w:after="0" w:afterAutospacing="0" w:line="276" w:lineRule="auto"/>
        <w:jc w:val="both"/>
        <w:textAlignment w:val="baseline"/>
        <w:rPr>
          <w:rStyle w:val="normaltextrun"/>
          <w:sz w:val="17"/>
          <w:szCs w:val="17"/>
          <w:vertAlign w:val="superscript"/>
          <w:lang w:val="en-US"/>
        </w:rPr>
      </w:pPr>
      <w:r>
        <w:rPr>
          <w:rStyle w:val="normaltextrun"/>
          <w:sz w:val="22"/>
          <w:szCs w:val="22"/>
          <w:lang w:val="en-US"/>
        </w:rPr>
        <w:t>The impulse to develop a process in this way emerged from an earlier study</w:t>
      </w:r>
      <w:r>
        <w:rPr>
          <w:rStyle w:val="normaltextrun"/>
          <w:sz w:val="17"/>
          <w:szCs w:val="17"/>
          <w:vertAlign w:val="superscript"/>
          <w:lang w:val="en-US"/>
        </w:rPr>
        <w:t xml:space="preserve">1 </w:t>
      </w:r>
      <w:r>
        <w:rPr>
          <w:rStyle w:val="normaltextrun"/>
          <w:sz w:val="22"/>
          <w:szCs w:val="22"/>
          <w:lang w:val="en-US"/>
        </w:rPr>
        <w:t>exploring the nature of high-density dwelling expressed in the form of the Victorian tenement and the mid-twentieth century tower block.</w:t>
      </w:r>
      <w:r>
        <w:rPr>
          <w:rStyle w:val="normaltextrun"/>
          <w:sz w:val="17"/>
          <w:szCs w:val="17"/>
          <w:vertAlign w:val="superscript"/>
          <w:lang w:val="en-US"/>
        </w:rPr>
        <w:t xml:space="preserve">2 </w:t>
      </w:r>
      <w:r>
        <w:rPr>
          <w:rStyle w:val="normaltextrun"/>
          <w:sz w:val="22"/>
          <w:szCs w:val="22"/>
          <w:lang w:val="en-US"/>
        </w:rPr>
        <w:t xml:space="preserve">This </w:t>
      </w:r>
      <w:proofErr w:type="spellStart"/>
      <w:r>
        <w:rPr>
          <w:rStyle w:val="normaltextrun"/>
          <w:sz w:val="22"/>
          <w:szCs w:val="22"/>
          <w:lang w:val="en-US"/>
        </w:rPr>
        <w:t>utilised</w:t>
      </w:r>
      <w:proofErr w:type="spellEnd"/>
      <w:r>
        <w:rPr>
          <w:rStyle w:val="normaltextrun"/>
          <w:sz w:val="22"/>
          <w:szCs w:val="22"/>
          <w:lang w:val="en-US"/>
        </w:rPr>
        <w:t xml:space="preserve"> partial and autobiographical approaches to layered and complex content, drawing on both archival and anecdotal elements of a specific built environment, to reassert the essence of that which had been lost or forgotten (principally through demolition), and that which had been recovered (through adaptation). This was further developed in a subsequent consideration of contemporary ways of living through spectral recollections, </w:t>
      </w:r>
      <w:proofErr w:type="spellStart"/>
      <w:r>
        <w:rPr>
          <w:rStyle w:val="normaltextrun"/>
          <w:sz w:val="22"/>
          <w:szCs w:val="22"/>
          <w:lang w:val="en-US"/>
        </w:rPr>
        <w:t>ficto</w:t>
      </w:r>
      <w:proofErr w:type="spellEnd"/>
      <w:r>
        <w:rPr>
          <w:rStyle w:val="normaltextrun"/>
          <w:sz w:val="22"/>
          <w:szCs w:val="22"/>
          <w:lang w:val="en-US"/>
        </w:rPr>
        <w:t xml:space="preserve">-critical writing, or </w:t>
      </w:r>
      <w:r>
        <w:rPr>
          <w:rStyle w:val="normaltextrun"/>
          <w:i/>
          <w:iCs/>
          <w:sz w:val="22"/>
          <w:szCs w:val="22"/>
          <w:lang w:val="en-US"/>
        </w:rPr>
        <w:t>science fiction prototyping</w:t>
      </w:r>
      <w:r>
        <w:rPr>
          <w:rStyle w:val="normaltextrun"/>
          <w:sz w:val="22"/>
          <w:szCs w:val="22"/>
          <w:lang w:val="en-US"/>
        </w:rPr>
        <w:t>, with an emphasis placed on the rituals of everyday life and how directly they are intertwined with spatial memories, whether explicit, implied, or fading. It asked how we – through carefully revealing the components of such scenography, and its assembly – might develop a more resilient form and object, less burdened by conventional materiality and the direct shaping of stuff.</w:t>
      </w:r>
      <w:r>
        <w:rPr>
          <w:rStyle w:val="normaltextrun"/>
          <w:sz w:val="17"/>
          <w:szCs w:val="17"/>
          <w:vertAlign w:val="superscript"/>
          <w:lang w:val="en-US"/>
        </w:rPr>
        <w:t>3</w:t>
      </w:r>
    </w:p>
    <w:p w14:paraId="61235619" w14:textId="77777777" w:rsidR="00657E12" w:rsidRDefault="00657E12" w:rsidP="00657E12">
      <w:pPr>
        <w:pStyle w:val="paragraph"/>
        <w:spacing w:before="0" w:beforeAutospacing="0" w:after="0" w:afterAutospacing="0" w:line="276" w:lineRule="auto"/>
        <w:jc w:val="both"/>
        <w:textAlignment w:val="baseline"/>
        <w:rPr>
          <w:rStyle w:val="normaltextrun"/>
          <w:sz w:val="17"/>
          <w:szCs w:val="17"/>
          <w:vertAlign w:val="superscript"/>
          <w:lang w:val="en-US"/>
        </w:rPr>
      </w:pPr>
    </w:p>
    <w:p w14:paraId="3DAAF9CC" w14:textId="0F176C88" w:rsidR="00657E12" w:rsidRPr="00657E12" w:rsidRDefault="00657E12" w:rsidP="00657E12">
      <w:pPr>
        <w:pStyle w:val="paragraph"/>
        <w:spacing w:before="0" w:beforeAutospacing="0" w:after="0" w:afterAutospacing="0" w:line="276" w:lineRule="auto"/>
        <w:jc w:val="both"/>
        <w:textAlignment w:val="baseline"/>
        <w:rPr>
          <w:sz w:val="17"/>
          <w:szCs w:val="17"/>
          <w:vertAlign w:val="superscript"/>
          <w:lang w:val="en-US"/>
        </w:rPr>
      </w:pPr>
      <w:r>
        <w:rPr>
          <w:rStyle w:val="normaltextrun"/>
          <w:rFonts w:ascii="Arial" w:hAnsi="Arial" w:cs="Arial"/>
          <w:b/>
          <w:bCs/>
          <w:sz w:val="22"/>
          <w:szCs w:val="22"/>
          <w:lang w:val="en-US"/>
        </w:rPr>
        <w:t xml:space="preserve">SOAK </w:t>
      </w:r>
      <w:r w:rsidR="00083013">
        <w:rPr>
          <w:rStyle w:val="normaltextrun"/>
          <w:rFonts w:ascii="Arial" w:hAnsi="Arial" w:cs="Arial"/>
          <w:b/>
          <w:bCs/>
          <w:sz w:val="22"/>
          <w:szCs w:val="22"/>
          <w:lang w:val="en-US"/>
        </w:rPr>
        <w:t>&amp;</w:t>
      </w:r>
      <w:r>
        <w:rPr>
          <w:rStyle w:val="normaltextrun"/>
          <w:rFonts w:ascii="Arial" w:hAnsi="Arial" w:cs="Arial"/>
          <w:b/>
          <w:bCs/>
          <w:sz w:val="22"/>
          <w:szCs w:val="22"/>
          <w:lang w:val="en-US"/>
        </w:rPr>
        <w:t xml:space="preserve"> SCRUB</w:t>
      </w:r>
    </w:p>
    <w:p w14:paraId="121EE73A" w14:textId="77777777" w:rsidR="00657E12" w:rsidRDefault="00657E12" w:rsidP="00657E12">
      <w:pPr>
        <w:pStyle w:val="paragraph"/>
        <w:spacing w:before="0" w:beforeAutospacing="0" w:after="0" w:afterAutospacing="0" w:line="276" w:lineRule="auto"/>
        <w:jc w:val="both"/>
        <w:textAlignment w:val="baseline"/>
        <w:rPr>
          <w:rStyle w:val="normaltextrun"/>
          <w:sz w:val="22"/>
          <w:szCs w:val="22"/>
          <w:lang w:val="en-US"/>
        </w:rPr>
      </w:pPr>
      <w:r>
        <w:rPr>
          <w:rStyle w:val="normaltextrun"/>
          <w:sz w:val="22"/>
          <w:szCs w:val="22"/>
          <w:lang w:val="en-US"/>
        </w:rPr>
        <w:t xml:space="preserve">The point of departure is via a pair of related artefacts once commonplace in the domestic urban settings of the city of Glasgow, Scotland, and the city-state of Singapore. These are the pulley: a mechanical system of blocks, laths, sash-cords, and lift-frames found attached to the high kitchen ceilings of Victorian tenements in Glasgow, and the </w:t>
      </w:r>
      <w:proofErr w:type="spellStart"/>
      <w:r>
        <w:rPr>
          <w:rStyle w:val="normaltextrun"/>
          <w:sz w:val="22"/>
          <w:szCs w:val="22"/>
          <w:lang w:val="en-US"/>
        </w:rPr>
        <w:t>tek-koh</w:t>
      </w:r>
      <w:proofErr w:type="spellEnd"/>
      <w:r>
        <w:rPr>
          <w:rStyle w:val="normaltextrun"/>
          <w:sz w:val="22"/>
          <w:szCs w:val="22"/>
          <w:lang w:val="en-US"/>
        </w:rPr>
        <w:t xml:space="preserve">: a bamboo clothes drying pole, socket-mounted on the exterior of early examples of Housing Development Board (HDB) buildings in Singapore. The pulley and the </w:t>
      </w:r>
      <w:proofErr w:type="spellStart"/>
      <w:r>
        <w:rPr>
          <w:rStyle w:val="normaltextrun"/>
          <w:sz w:val="22"/>
          <w:szCs w:val="22"/>
          <w:lang w:val="en-US"/>
        </w:rPr>
        <w:t>tek-koh</w:t>
      </w:r>
      <w:proofErr w:type="spellEnd"/>
      <w:r>
        <w:rPr>
          <w:rStyle w:val="normaltextrun"/>
          <w:sz w:val="22"/>
          <w:szCs w:val="22"/>
          <w:lang w:val="en-US"/>
        </w:rPr>
        <w:t xml:space="preserve"> are ordinary household effects, hidden in plain sight, the former above eye level indoors, the latter on the physical exterior of their host building. These utilitarian, quietly emblematic objects, were used in the laundering and airing of clothing and cloth. In each case, when active they are </w:t>
      </w:r>
      <w:r>
        <w:rPr>
          <w:rStyle w:val="normaltextrun"/>
          <w:sz w:val="22"/>
          <w:szCs w:val="22"/>
          <w:lang w:val="en-US"/>
        </w:rPr>
        <w:lastRenderedPageBreak/>
        <w:t>shrouded in fabric and when inactive they are exposed as mere unadorned mechanical devices, miscellaneous objects</w:t>
      </w:r>
      <w:r>
        <w:rPr>
          <w:rStyle w:val="normaltextrun"/>
          <w:sz w:val="17"/>
          <w:szCs w:val="17"/>
          <w:vertAlign w:val="superscript"/>
          <w:lang w:val="en-US"/>
        </w:rPr>
        <w:t xml:space="preserve">4 </w:t>
      </w:r>
      <w:r>
        <w:rPr>
          <w:rStyle w:val="normaltextrun"/>
          <w:sz w:val="22"/>
          <w:szCs w:val="22"/>
          <w:lang w:val="en-US"/>
        </w:rPr>
        <w:t>made for frequent, and unglamorous utility.</w:t>
      </w:r>
    </w:p>
    <w:p w14:paraId="585E96C6" w14:textId="01E03A08" w:rsidR="00657E12" w:rsidRPr="00657E12" w:rsidRDefault="00657E12" w:rsidP="00657E12">
      <w:pPr>
        <w:pStyle w:val="paragraph"/>
        <w:spacing w:before="0" w:beforeAutospacing="0" w:after="0" w:afterAutospacing="0" w:line="276" w:lineRule="auto"/>
        <w:jc w:val="both"/>
        <w:textAlignment w:val="baseline"/>
        <w:rPr>
          <w:sz w:val="22"/>
          <w:szCs w:val="22"/>
          <w:lang w:val="en-US"/>
        </w:rPr>
      </w:pPr>
      <w:r>
        <w:rPr>
          <w:rStyle w:val="normaltextrun"/>
          <w:sz w:val="22"/>
          <w:szCs w:val="22"/>
          <w:lang w:val="en-US"/>
        </w:rPr>
        <w:t xml:space="preserve">In Britain, the pulley system was refined and </w:t>
      </w:r>
      <w:proofErr w:type="spellStart"/>
      <w:r>
        <w:rPr>
          <w:rStyle w:val="normaltextrun"/>
          <w:sz w:val="22"/>
          <w:szCs w:val="22"/>
          <w:lang w:val="en-US"/>
        </w:rPr>
        <w:t>commercialised</w:t>
      </w:r>
      <w:proofErr w:type="spellEnd"/>
      <w:r>
        <w:rPr>
          <w:rStyle w:val="normaltextrun"/>
          <w:sz w:val="22"/>
          <w:szCs w:val="22"/>
          <w:lang w:val="en-US"/>
        </w:rPr>
        <w:t xml:space="preserve"> in the nineteenth century during which time kitchens might have been considered incomplete without a clothes-airer of this type. The cast-iron lift frames were available in a range of </w:t>
      </w:r>
      <w:proofErr w:type="spellStart"/>
      <w:r>
        <w:rPr>
          <w:rStyle w:val="normaltextrun"/>
          <w:sz w:val="22"/>
          <w:szCs w:val="22"/>
          <w:lang w:val="en-US"/>
        </w:rPr>
        <w:t>colours</w:t>
      </w:r>
      <w:proofErr w:type="spellEnd"/>
      <w:r>
        <w:rPr>
          <w:rStyle w:val="normaltextrun"/>
          <w:sz w:val="22"/>
          <w:szCs w:val="22"/>
          <w:lang w:val="en-US"/>
        </w:rPr>
        <w:t xml:space="preserve"> and sizes and carried parallel rows of timber laths in configurations of usually four to eight. The room where they were tactically positioned possessed ‘ritualistic qualities’</w:t>
      </w:r>
      <w:r>
        <w:rPr>
          <w:rStyle w:val="normaltextrun"/>
          <w:sz w:val="17"/>
          <w:szCs w:val="17"/>
          <w:vertAlign w:val="superscript"/>
          <w:lang w:val="en-US"/>
        </w:rPr>
        <w:t xml:space="preserve">5 </w:t>
      </w:r>
      <w:r>
        <w:rPr>
          <w:rStyle w:val="normaltextrun"/>
          <w:sz w:val="22"/>
          <w:szCs w:val="22"/>
          <w:lang w:val="en-US"/>
        </w:rPr>
        <w:t xml:space="preserve">as well as representing the core of the household where the family would spend most of its time–in some instances this was the only option as it was the </w:t>
      </w:r>
      <w:r>
        <w:rPr>
          <w:rStyle w:val="normaltextrun"/>
          <w:i/>
          <w:iCs/>
          <w:sz w:val="22"/>
          <w:szCs w:val="22"/>
          <w:lang w:val="en-US"/>
        </w:rPr>
        <w:t>only</w:t>
      </w:r>
      <w:r>
        <w:rPr>
          <w:rStyle w:val="normaltextrun"/>
          <w:sz w:val="22"/>
          <w:szCs w:val="22"/>
          <w:lang w:val="en-US"/>
        </w:rPr>
        <w:t xml:space="preserve"> room, it contained a bed recess and toilets were external to the dwelling. Despite this the sense of domesticity, even </w:t>
      </w:r>
      <w:proofErr w:type="spellStart"/>
      <w:r>
        <w:rPr>
          <w:rStyle w:val="normaltextrun"/>
          <w:sz w:val="22"/>
          <w:szCs w:val="22"/>
          <w:lang w:val="en-US"/>
        </w:rPr>
        <w:t>cosiness</w:t>
      </w:r>
      <w:proofErr w:type="spellEnd"/>
      <w:r>
        <w:rPr>
          <w:rStyle w:val="normaltextrun"/>
          <w:sz w:val="22"/>
          <w:szCs w:val="22"/>
          <w:lang w:val="en-US"/>
        </w:rPr>
        <w:t>, condensed a sense of homeliness. ‘In most apartments the kitchen was no more than a pot hanging in the fireplace’</w:t>
      </w:r>
      <w:r>
        <w:rPr>
          <w:rStyle w:val="normaltextrun"/>
          <w:sz w:val="17"/>
          <w:szCs w:val="17"/>
          <w:vertAlign w:val="superscript"/>
          <w:lang w:val="en-US"/>
        </w:rPr>
        <w:t xml:space="preserve">6 </w:t>
      </w:r>
      <w:r>
        <w:rPr>
          <w:rStyle w:val="normaltextrun"/>
          <w:sz w:val="22"/>
          <w:szCs w:val="22"/>
          <w:lang w:val="en-US"/>
        </w:rPr>
        <w:t>however in the typical Glaswegian tenement the kitchen was the most important room, where all this ‘specialized domestic work–women’s work’ took place.</w:t>
      </w:r>
      <w:r>
        <w:rPr>
          <w:rStyle w:val="normaltextrun"/>
          <w:sz w:val="17"/>
          <w:szCs w:val="17"/>
          <w:vertAlign w:val="superscript"/>
          <w:lang w:val="en-US"/>
        </w:rPr>
        <w:t>7</w:t>
      </w:r>
      <w:r>
        <w:rPr>
          <w:rStyle w:val="normaltextrun"/>
          <w:sz w:val="22"/>
          <w:szCs w:val="22"/>
          <w:lang w:val="en-US"/>
        </w:rPr>
        <w:t xml:space="preserve"> It was also, eventually, the place where the range or oven was located and therefor logical to hang the pulley there to draw from rising warm air currents generated from the fireplace and the cooking range itself.</w:t>
      </w:r>
    </w:p>
    <w:p w14:paraId="7C7F60A1" w14:textId="77777777" w:rsidR="00657E12" w:rsidRDefault="00657E12" w:rsidP="004B668A">
      <w:pPr>
        <w:pStyle w:val="paragraph"/>
        <w:spacing w:before="0" w:beforeAutospacing="0" w:after="0" w:afterAutospacing="0" w:line="276" w:lineRule="auto"/>
        <w:jc w:val="both"/>
        <w:textAlignment w:val="baseline"/>
        <w:rPr>
          <w:rFonts w:ascii="Segoe UI" w:hAnsi="Segoe UI" w:cs="Segoe UI"/>
          <w:sz w:val="18"/>
          <w:szCs w:val="18"/>
          <w:lang w:val="en-US"/>
        </w:rPr>
      </w:pPr>
    </w:p>
    <w:p w14:paraId="2FBE9A5C" w14:textId="30235DFD" w:rsidR="00E02C65" w:rsidRDefault="00B15C72" w:rsidP="004B668A">
      <w:pPr>
        <w:pStyle w:val="paragraph"/>
        <w:spacing w:before="0" w:beforeAutospacing="0" w:after="0" w:afterAutospacing="0" w:line="276" w:lineRule="auto"/>
        <w:jc w:val="center"/>
        <w:textAlignment w:val="baseline"/>
        <w:rPr>
          <w:rFonts w:ascii="Segoe UI" w:hAnsi="Segoe UI" w:cs="Segoe UI"/>
          <w:sz w:val="18"/>
          <w:szCs w:val="18"/>
          <w:lang w:val="en-US"/>
        </w:rPr>
      </w:pPr>
      <w:r>
        <w:rPr>
          <w:rFonts w:ascii="Segoe UI" w:hAnsi="Segoe UI" w:cs="Segoe UI"/>
          <w:noProof/>
          <w:sz w:val="18"/>
          <w:szCs w:val="18"/>
          <w:lang w:val="en-US"/>
        </w:rPr>
        <w:drawing>
          <wp:inline distT="0" distB="0" distL="0" distR="0" wp14:anchorId="57D9796B" wp14:editId="6890D4E4">
            <wp:extent cx="5732145" cy="36823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732145" cy="3682365"/>
                    </a:xfrm>
                    <a:prstGeom prst="rect">
                      <a:avLst/>
                    </a:prstGeom>
                  </pic:spPr>
                </pic:pic>
              </a:graphicData>
            </a:graphic>
          </wp:inline>
        </w:drawing>
      </w:r>
    </w:p>
    <w:p w14:paraId="5DB7E32F" w14:textId="77777777" w:rsidR="005A428A" w:rsidRDefault="005A428A" w:rsidP="004B668A">
      <w:pPr>
        <w:pStyle w:val="paragraph"/>
        <w:spacing w:before="0" w:beforeAutospacing="0" w:after="0" w:afterAutospacing="0" w:line="276" w:lineRule="auto"/>
        <w:jc w:val="center"/>
        <w:textAlignment w:val="baseline"/>
        <w:rPr>
          <w:rFonts w:ascii="Segoe UI" w:hAnsi="Segoe UI" w:cs="Segoe UI"/>
          <w:sz w:val="18"/>
          <w:szCs w:val="18"/>
          <w:lang w:val="en-US"/>
        </w:rPr>
      </w:pPr>
    </w:p>
    <w:p w14:paraId="7D94D374" w14:textId="2FE3BDC0" w:rsidR="00E02C65" w:rsidRPr="005A428A" w:rsidRDefault="00E02C65" w:rsidP="004B668A">
      <w:pPr>
        <w:pStyle w:val="paragraph"/>
        <w:spacing w:before="0" w:beforeAutospacing="0" w:after="0" w:afterAutospacing="0" w:line="276" w:lineRule="auto"/>
        <w:jc w:val="center"/>
        <w:textAlignment w:val="baseline"/>
        <w:rPr>
          <w:rFonts w:ascii="Segoe UI" w:hAnsi="Segoe UI" w:cs="Segoe UI"/>
          <w:sz w:val="18"/>
          <w:szCs w:val="18"/>
        </w:rPr>
      </w:pPr>
      <w:r w:rsidRPr="005A428A">
        <w:rPr>
          <w:rStyle w:val="normaltextrun"/>
          <w:rFonts w:ascii="Arial" w:hAnsi="Arial" w:cs="Arial"/>
          <w:i/>
          <w:iCs/>
          <w:sz w:val="18"/>
          <w:szCs w:val="18"/>
        </w:rPr>
        <w:t>Figure 1.</w:t>
      </w:r>
      <w:r w:rsidR="00D82F61" w:rsidRPr="005A428A">
        <w:rPr>
          <w:rStyle w:val="normaltextrun"/>
          <w:rFonts w:ascii="Arial" w:hAnsi="Arial" w:cs="Arial"/>
          <w:i/>
          <w:iCs/>
          <w:sz w:val="18"/>
          <w:szCs w:val="18"/>
        </w:rPr>
        <w:t xml:space="preserve"> Pulley</w:t>
      </w:r>
      <w:r w:rsidR="00C00623">
        <w:rPr>
          <w:rStyle w:val="normaltextrun"/>
          <w:rFonts w:ascii="Arial" w:hAnsi="Arial" w:cs="Arial"/>
          <w:i/>
          <w:iCs/>
          <w:sz w:val="18"/>
          <w:szCs w:val="18"/>
        </w:rPr>
        <w:t xml:space="preserve"> and Tek-Koh</w:t>
      </w:r>
      <w:r w:rsidR="00D82F61" w:rsidRPr="005A428A">
        <w:rPr>
          <w:rStyle w:val="normaltextrun"/>
          <w:rFonts w:ascii="Arial" w:hAnsi="Arial" w:cs="Arial"/>
          <w:i/>
          <w:iCs/>
          <w:sz w:val="18"/>
          <w:szCs w:val="18"/>
        </w:rPr>
        <w:t>, artwork for d</w:t>
      </w:r>
      <w:r w:rsidR="005A428A" w:rsidRPr="005A428A">
        <w:rPr>
          <w:rStyle w:val="normaltextrun"/>
          <w:rFonts w:ascii="Arial" w:hAnsi="Arial" w:cs="Arial"/>
          <w:i/>
          <w:iCs/>
          <w:sz w:val="18"/>
          <w:szCs w:val="18"/>
        </w:rPr>
        <w:t>i</w:t>
      </w:r>
      <w:r w:rsidR="00D82F61" w:rsidRPr="005A428A">
        <w:rPr>
          <w:rStyle w:val="normaltextrun"/>
          <w:rFonts w:ascii="Arial" w:hAnsi="Arial" w:cs="Arial"/>
          <w:i/>
          <w:iCs/>
          <w:sz w:val="18"/>
          <w:szCs w:val="18"/>
        </w:rPr>
        <w:t>ptych</w:t>
      </w:r>
    </w:p>
    <w:p w14:paraId="51811182" w14:textId="714E5ACC" w:rsidR="00E02C65" w:rsidRDefault="00E02C65" w:rsidP="004B668A">
      <w:pPr>
        <w:pStyle w:val="paragraph"/>
        <w:spacing w:before="0" w:beforeAutospacing="0" w:after="0" w:afterAutospacing="0" w:line="276" w:lineRule="auto"/>
        <w:jc w:val="both"/>
        <w:textAlignment w:val="baseline"/>
        <w:rPr>
          <w:rFonts w:ascii="Segoe UI" w:hAnsi="Segoe UI" w:cs="Segoe UI"/>
          <w:sz w:val="18"/>
          <w:szCs w:val="18"/>
          <w:lang w:val="en-US"/>
        </w:rPr>
      </w:pPr>
    </w:p>
    <w:p w14:paraId="1A08B847" w14:textId="1EC8DAD4" w:rsidR="00E02C65" w:rsidRDefault="00E02C65" w:rsidP="004B668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b/>
          <w:bCs/>
          <w:sz w:val="22"/>
          <w:szCs w:val="22"/>
          <w:lang w:val="en-US"/>
        </w:rPr>
        <w:t xml:space="preserve">RINSE </w:t>
      </w:r>
      <w:r w:rsidR="00884179">
        <w:rPr>
          <w:rStyle w:val="normaltextrun"/>
          <w:rFonts w:ascii="Arial" w:hAnsi="Arial" w:cs="Arial"/>
          <w:b/>
          <w:bCs/>
          <w:sz w:val="22"/>
          <w:szCs w:val="22"/>
          <w:lang w:val="en-US"/>
        </w:rPr>
        <w:t>&amp;</w:t>
      </w:r>
      <w:r>
        <w:rPr>
          <w:rStyle w:val="normaltextrun"/>
          <w:rFonts w:ascii="Arial" w:hAnsi="Arial" w:cs="Arial"/>
          <w:b/>
          <w:bCs/>
          <w:sz w:val="22"/>
          <w:szCs w:val="22"/>
          <w:lang w:val="en-US"/>
        </w:rPr>
        <w:t xml:space="preserve"> WRING</w:t>
      </w:r>
    </w:p>
    <w:p w14:paraId="5B9242C0" w14:textId="58CEAB4C" w:rsidR="00E02C65" w:rsidRDefault="00E02C65" w:rsidP="004B668A">
      <w:pPr>
        <w:pStyle w:val="paragraph"/>
        <w:spacing w:before="0" w:beforeAutospacing="0" w:after="0" w:afterAutospacing="0" w:line="276" w:lineRule="auto"/>
        <w:jc w:val="both"/>
        <w:textAlignment w:val="baseline"/>
        <w:rPr>
          <w:rStyle w:val="normaltextrun"/>
          <w:sz w:val="17"/>
          <w:szCs w:val="17"/>
          <w:vertAlign w:val="superscript"/>
          <w:lang w:val="en-US"/>
        </w:rPr>
      </w:pPr>
      <w:r>
        <w:rPr>
          <w:rStyle w:val="normaltextrun"/>
          <w:sz w:val="22"/>
          <w:szCs w:val="22"/>
          <w:lang w:val="en-US"/>
        </w:rPr>
        <w:t xml:space="preserve">Memory </w:t>
      </w:r>
      <w:proofErr w:type="spellStart"/>
      <w:r>
        <w:rPr>
          <w:rStyle w:val="normaltextrun"/>
          <w:sz w:val="22"/>
          <w:szCs w:val="22"/>
          <w:lang w:val="en-US"/>
        </w:rPr>
        <w:t>Laundrette</w:t>
      </w:r>
      <w:proofErr w:type="spellEnd"/>
      <w:r>
        <w:rPr>
          <w:rStyle w:val="normaltextrun"/>
          <w:sz w:val="22"/>
          <w:szCs w:val="22"/>
          <w:lang w:val="en-US"/>
        </w:rPr>
        <w:t xml:space="preserve"> folds-in matters concerning the relationship and interdependence between the senses. The kitchen is transformed into a ‘multi-sensory context’</w:t>
      </w:r>
      <w:r>
        <w:rPr>
          <w:rStyle w:val="normaltextrun"/>
          <w:sz w:val="17"/>
          <w:szCs w:val="17"/>
          <w:vertAlign w:val="superscript"/>
          <w:lang w:val="en-US"/>
        </w:rPr>
        <w:t xml:space="preserve">8 </w:t>
      </w:r>
      <w:r>
        <w:rPr>
          <w:rStyle w:val="normaltextrun"/>
          <w:sz w:val="22"/>
          <w:szCs w:val="22"/>
          <w:lang w:val="en-US"/>
        </w:rPr>
        <w:t xml:space="preserve">and captures the essence of domestic identity, cultural identity, and habitual, </w:t>
      </w:r>
      <w:proofErr w:type="spellStart"/>
      <w:r>
        <w:rPr>
          <w:rStyle w:val="normaltextrun"/>
          <w:sz w:val="22"/>
          <w:szCs w:val="22"/>
          <w:lang w:val="en-US"/>
        </w:rPr>
        <w:t>ritualised</w:t>
      </w:r>
      <w:proofErr w:type="spellEnd"/>
      <w:r>
        <w:rPr>
          <w:rStyle w:val="normaltextrun"/>
          <w:sz w:val="22"/>
          <w:szCs w:val="22"/>
          <w:lang w:val="en-US"/>
        </w:rPr>
        <w:t xml:space="preserve"> living. Laundering clothes has a very particular tactility. Freshly cleaned garments and cloth, when positioned on an airer, are cold and damp to the touch as well as heavy to lift. They may also be fragrant, but their moisture content suppresses free movement of scents. Once the transformative process of drying has concluded they are crisp and soft, significantly lighter, and more airily perfumed. By exploring the ‘technologies of washing, drying, and ironing, to soaps and detergents’</w:t>
      </w:r>
      <w:r>
        <w:rPr>
          <w:rStyle w:val="normaltextrun"/>
          <w:sz w:val="17"/>
          <w:szCs w:val="17"/>
          <w:vertAlign w:val="superscript"/>
          <w:lang w:val="en-US"/>
        </w:rPr>
        <w:t xml:space="preserve">9 </w:t>
      </w:r>
      <w:r>
        <w:rPr>
          <w:rStyle w:val="normaltextrun"/>
          <w:sz w:val="22"/>
          <w:szCs w:val="22"/>
          <w:lang w:val="en-US"/>
        </w:rPr>
        <w:t xml:space="preserve">an invisible essential part of the object significance becomes central. </w:t>
      </w:r>
      <w:r>
        <w:rPr>
          <w:rStyle w:val="normaltextrun"/>
          <w:sz w:val="22"/>
          <w:szCs w:val="22"/>
          <w:lang w:val="en-US"/>
        </w:rPr>
        <w:lastRenderedPageBreak/>
        <w:t>Moreover, the subtleties of a hierarchy of engagement with such stimuli emerges too. ‘Smell and texture are relevant, but freshness is in essence a state of mind’.</w:t>
      </w:r>
      <w:r>
        <w:rPr>
          <w:rStyle w:val="normaltextrun"/>
          <w:sz w:val="17"/>
          <w:szCs w:val="17"/>
          <w:vertAlign w:val="superscript"/>
          <w:lang w:val="en-US"/>
        </w:rPr>
        <w:t xml:space="preserve">10 </w:t>
      </w:r>
      <w:r>
        <w:rPr>
          <w:rStyle w:val="normaltextrun"/>
          <w:sz w:val="22"/>
          <w:szCs w:val="22"/>
          <w:lang w:val="en-US"/>
        </w:rPr>
        <w:t>The combination of visual, physical, and olfactory experience, ‘I can smell cleanliness, it is inevitable’,</w:t>
      </w:r>
      <w:r>
        <w:rPr>
          <w:rStyle w:val="normaltextrun"/>
          <w:sz w:val="17"/>
          <w:szCs w:val="17"/>
          <w:vertAlign w:val="superscript"/>
          <w:lang w:val="en-US"/>
        </w:rPr>
        <w:t xml:space="preserve">11 </w:t>
      </w:r>
      <w:r>
        <w:rPr>
          <w:rStyle w:val="normaltextrun"/>
          <w:sz w:val="22"/>
          <w:szCs w:val="22"/>
          <w:lang w:val="en-US"/>
        </w:rPr>
        <w:t>offers a fresh perspective on potential reproduction or collaging of the object itself and importantly, how it relates to its spatial setting and the myriad activities and interactions contained within that context. ‘It takes a little more imagination no doubt to picture an apartment whose layout was based on the functioning of the senses’.</w:t>
      </w:r>
      <w:r>
        <w:rPr>
          <w:rStyle w:val="normaltextrun"/>
          <w:sz w:val="17"/>
          <w:szCs w:val="17"/>
          <w:vertAlign w:val="superscript"/>
          <w:lang w:val="en-US"/>
        </w:rPr>
        <w:t>12</w:t>
      </w:r>
    </w:p>
    <w:p w14:paraId="0B8E6C09" w14:textId="77777777" w:rsidR="00657E12" w:rsidRDefault="00657E12" w:rsidP="004B668A">
      <w:pPr>
        <w:pStyle w:val="paragraph"/>
        <w:spacing w:before="0" w:beforeAutospacing="0" w:after="0" w:afterAutospacing="0" w:line="276" w:lineRule="auto"/>
        <w:jc w:val="both"/>
        <w:textAlignment w:val="baseline"/>
        <w:rPr>
          <w:rFonts w:ascii="Segoe UI" w:hAnsi="Segoe UI" w:cs="Segoe UI"/>
          <w:sz w:val="18"/>
          <w:szCs w:val="18"/>
        </w:rPr>
      </w:pPr>
    </w:p>
    <w:p w14:paraId="15179A1E" w14:textId="5DBEB155" w:rsidR="00E02C65" w:rsidRDefault="00B15C72" w:rsidP="004B668A">
      <w:pPr>
        <w:pStyle w:val="paragraph"/>
        <w:spacing w:before="0" w:beforeAutospacing="0" w:after="0" w:afterAutospacing="0" w:line="276" w:lineRule="auto"/>
        <w:jc w:val="center"/>
        <w:textAlignment w:val="baseline"/>
        <w:rPr>
          <w:rFonts w:ascii="Segoe UI" w:hAnsi="Segoe UI" w:cs="Segoe UI"/>
          <w:sz w:val="18"/>
          <w:szCs w:val="18"/>
          <w:lang w:val="en-US"/>
        </w:rPr>
      </w:pPr>
      <w:r>
        <w:rPr>
          <w:rFonts w:ascii="Segoe UI" w:hAnsi="Segoe UI" w:cs="Segoe UI"/>
          <w:noProof/>
          <w:sz w:val="18"/>
          <w:szCs w:val="18"/>
          <w:lang w:val="en-US"/>
        </w:rPr>
        <w:drawing>
          <wp:inline distT="0" distB="0" distL="0" distR="0" wp14:anchorId="77A5FBC4" wp14:editId="04C5F753">
            <wp:extent cx="539750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5397500" cy="2743200"/>
                    </a:xfrm>
                    <a:prstGeom prst="rect">
                      <a:avLst/>
                    </a:prstGeom>
                  </pic:spPr>
                </pic:pic>
              </a:graphicData>
            </a:graphic>
          </wp:inline>
        </w:drawing>
      </w:r>
      <w:r w:rsidR="00C00623">
        <w:rPr>
          <w:rFonts w:ascii="Segoe UI" w:hAnsi="Segoe UI" w:cs="Segoe UI"/>
          <w:sz w:val="18"/>
          <w:szCs w:val="18"/>
          <w:lang w:val="en-US"/>
        </w:rPr>
        <w:t xml:space="preserve"> </w:t>
      </w:r>
    </w:p>
    <w:p w14:paraId="64A46E8B" w14:textId="77777777" w:rsidR="00D82F61" w:rsidRDefault="00D82F61" w:rsidP="00D82F61">
      <w:pPr>
        <w:pStyle w:val="paragraph"/>
        <w:spacing w:before="0" w:beforeAutospacing="0" w:after="0" w:afterAutospacing="0" w:line="276" w:lineRule="auto"/>
        <w:jc w:val="center"/>
        <w:textAlignment w:val="baseline"/>
        <w:rPr>
          <w:rFonts w:ascii="Arial" w:hAnsi="Arial" w:cs="Arial"/>
          <w:i/>
          <w:iCs/>
          <w:sz w:val="18"/>
          <w:szCs w:val="18"/>
          <w:lang w:val="en-US"/>
        </w:rPr>
      </w:pPr>
    </w:p>
    <w:p w14:paraId="1C188D81" w14:textId="02AA91B5" w:rsidR="00D82F61" w:rsidRPr="00D82F61" w:rsidRDefault="00D82F61" w:rsidP="00D82F61">
      <w:pPr>
        <w:pStyle w:val="paragraph"/>
        <w:spacing w:before="0" w:beforeAutospacing="0" w:after="0" w:afterAutospacing="0" w:line="276" w:lineRule="auto"/>
        <w:jc w:val="center"/>
        <w:textAlignment w:val="baseline"/>
        <w:rPr>
          <w:rFonts w:ascii="Arial" w:hAnsi="Arial" w:cs="Arial"/>
          <w:i/>
          <w:iCs/>
          <w:sz w:val="18"/>
          <w:szCs w:val="18"/>
          <w:lang w:val="en-US"/>
        </w:rPr>
      </w:pPr>
      <w:r w:rsidRPr="00D82F61">
        <w:rPr>
          <w:rFonts w:ascii="Arial" w:hAnsi="Arial" w:cs="Arial"/>
          <w:i/>
          <w:iCs/>
          <w:sz w:val="18"/>
          <w:szCs w:val="18"/>
          <w:lang w:val="en-US"/>
        </w:rPr>
        <w:t>Figure 2. Deconstructed Pulley, 1:2 scale, ready-made blocks, additive printed frames and laser-cut lath</w:t>
      </w:r>
    </w:p>
    <w:p w14:paraId="4BEAB228" w14:textId="77777777" w:rsidR="00D82F61" w:rsidRDefault="00D82F61" w:rsidP="004B668A">
      <w:pPr>
        <w:pStyle w:val="paragraph"/>
        <w:spacing w:before="0" w:beforeAutospacing="0" w:after="0" w:afterAutospacing="0" w:line="276" w:lineRule="auto"/>
        <w:jc w:val="center"/>
        <w:textAlignment w:val="baseline"/>
        <w:rPr>
          <w:rFonts w:ascii="Segoe UI" w:hAnsi="Segoe UI" w:cs="Segoe UI"/>
          <w:sz w:val="18"/>
          <w:szCs w:val="18"/>
          <w:lang w:val="en-US"/>
        </w:rPr>
      </w:pPr>
    </w:p>
    <w:p w14:paraId="4580269F" w14:textId="4EF33841" w:rsidR="00E02C65" w:rsidRDefault="00E02C65" w:rsidP="004B668A">
      <w:pPr>
        <w:pStyle w:val="paragraph"/>
        <w:spacing w:before="0" w:beforeAutospacing="0" w:after="0" w:afterAutospacing="0" w:line="276" w:lineRule="auto"/>
        <w:jc w:val="both"/>
        <w:textAlignment w:val="baseline"/>
        <w:rPr>
          <w:rStyle w:val="normaltextrun"/>
          <w:sz w:val="17"/>
          <w:szCs w:val="17"/>
          <w:vertAlign w:val="superscript"/>
          <w:lang w:val="en-US"/>
        </w:rPr>
      </w:pPr>
      <w:r>
        <w:rPr>
          <w:rStyle w:val="normaltextrun"/>
          <w:sz w:val="22"/>
          <w:szCs w:val="22"/>
          <w:lang w:val="en-US"/>
        </w:rPr>
        <w:t>Our attempt to reconstruct the pulley incorporated considerations of laundering processes</w:t>
      </w:r>
      <w:r>
        <w:rPr>
          <w:rStyle w:val="normaltextrun"/>
          <w:sz w:val="17"/>
          <w:szCs w:val="17"/>
          <w:vertAlign w:val="superscript"/>
          <w:lang w:val="en-US"/>
        </w:rPr>
        <w:t>13</w:t>
      </w:r>
      <w:r>
        <w:rPr>
          <w:rStyle w:val="normaltextrun"/>
          <w:sz w:val="22"/>
          <w:szCs w:val="22"/>
          <w:lang w:val="en-US"/>
        </w:rPr>
        <w:t xml:space="preserve"> and the spectacular nature of the hoisting of the washing load when positioned on the respective devices. The work is also supplemented by our existing knowledge and experience in using the pulley system. These moments were used as indicators of the memories embedded in the apparatus and represent new layers in its narrative. Where, once upon a time, speculations on the nature of the beauty of a useful object concluded that it can only be explained in terms of its purpose</w:t>
      </w:r>
      <w:r>
        <w:rPr>
          <w:rStyle w:val="normaltextrun"/>
          <w:sz w:val="17"/>
          <w:szCs w:val="17"/>
          <w:vertAlign w:val="superscript"/>
          <w:lang w:val="en-US"/>
        </w:rPr>
        <w:t>14</w:t>
      </w:r>
      <w:r>
        <w:rPr>
          <w:rStyle w:val="normaltextrun"/>
          <w:sz w:val="22"/>
          <w:szCs w:val="22"/>
          <w:lang w:val="en-US"/>
        </w:rPr>
        <w:t xml:space="preserve"> we are drawn instead to treating each stage of the development process as iterative. The resulting objects perform as a type of three-dimensional palimpsest. Enabled by the capacity of those contemporary materials and processes deployed in </w:t>
      </w:r>
      <w:proofErr w:type="spellStart"/>
      <w:r>
        <w:rPr>
          <w:rStyle w:val="normaltextrun"/>
          <w:sz w:val="22"/>
          <w:szCs w:val="22"/>
          <w:lang w:val="en-US"/>
        </w:rPr>
        <w:t>digitised</w:t>
      </w:r>
      <w:proofErr w:type="spellEnd"/>
      <w:r>
        <w:rPr>
          <w:rStyle w:val="normaltextrun"/>
          <w:sz w:val="22"/>
          <w:szCs w:val="22"/>
          <w:lang w:val="en-US"/>
        </w:rPr>
        <w:t xml:space="preserve"> batch-production it is possible to accrue traces of the atmosphere of domesticity and the acknowledgement of superfluous attributes. While Victorian innovation sought ways to employ technical devices that would facilitate everyday living, we were unburdened by such concerns, instead our method of counterfeiting preferred to exploit the rapid capacity of contemporary methods of fabrication to create light-touch prototypes in materials with no subsequent practical duties to perform. ‘Working practically with materials offered a more powerful procedure of discovery’.</w:t>
      </w:r>
      <w:r>
        <w:rPr>
          <w:rStyle w:val="normaltextrun"/>
          <w:sz w:val="17"/>
          <w:szCs w:val="17"/>
          <w:vertAlign w:val="superscript"/>
          <w:lang w:val="en-US"/>
        </w:rPr>
        <w:t xml:space="preserve">15 </w:t>
      </w:r>
      <w:r>
        <w:rPr>
          <w:rStyle w:val="normaltextrun"/>
          <w:sz w:val="22"/>
          <w:szCs w:val="22"/>
          <w:lang w:val="en-US"/>
        </w:rPr>
        <w:t xml:space="preserve">The crafting process was informed by digital representations and digital crafting. We first focused on the visual presentation of the </w:t>
      </w:r>
      <w:proofErr w:type="spellStart"/>
      <w:r>
        <w:rPr>
          <w:rStyle w:val="normaltextrun"/>
          <w:sz w:val="22"/>
          <w:szCs w:val="22"/>
          <w:lang w:val="en-US"/>
        </w:rPr>
        <w:t>idealised</w:t>
      </w:r>
      <w:proofErr w:type="spellEnd"/>
      <w:r>
        <w:rPr>
          <w:rStyle w:val="normaltextrun"/>
          <w:sz w:val="22"/>
          <w:szCs w:val="22"/>
          <w:lang w:val="en-US"/>
        </w:rPr>
        <w:t xml:space="preserve"> formal arrangement of the objects and included chroma, materiality, texture, and weight. In some instances, this was a repetitive process, requiring detailing and acknowledgment of material performance, such as the load bearing capacity of fixed elements such as the framing or moving parts, such as the cord and blocks. We then introduced motion and by extension mechanical or physical detail relevant to wall or ceiling mounting. These decorative, even beautiful objects are kinetic at their core. We preserved their form and basic components, and sampled </w:t>
      </w:r>
      <w:proofErr w:type="spellStart"/>
      <w:r>
        <w:rPr>
          <w:rStyle w:val="normaltextrun"/>
          <w:sz w:val="22"/>
          <w:szCs w:val="22"/>
          <w:lang w:val="en-US"/>
        </w:rPr>
        <w:t>colour</w:t>
      </w:r>
      <w:proofErr w:type="spellEnd"/>
      <w:r>
        <w:rPr>
          <w:rStyle w:val="normaltextrun"/>
          <w:sz w:val="22"/>
          <w:szCs w:val="22"/>
          <w:lang w:val="en-US"/>
        </w:rPr>
        <w:t xml:space="preserve">, pattern and texture with the aim of enhancing their legibility. To achieve a better understanding of the </w:t>
      </w:r>
      <w:r>
        <w:rPr>
          <w:rStyle w:val="normaltextrun"/>
          <w:sz w:val="22"/>
          <w:szCs w:val="22"/>
          <w:lang w:val="en-US"/>
        </w:rPr>
        <w:lastRenderedPageBreak/>
        <w:t>essence of the object it was recreated in digital form and 3D printed. The process enabled refreshing of historical and contextual meaning and the manifestation of revived objects with the opportunity to speculate on their future interdependence (as a collection of parts, and as an object inhabiting particular space). Machines produce artefacts that are cold and shallow,</w:t>
      </w:r>
      <w:r>
        <w:rPr>
          <w:rStyle w:val="normaltextrun"/>
          <w:sz w:val="17"/>
          <w:szCs w:val="17"/>
          <w:vertAlign w:val="superscript"/>
          <w:lang w:val="en-US"/>
        </w:rPr>
        <w:t xml:space="preserve">16 </w:t>
      </w:r>
      <w:r>
        <w:rPr>
          <w:rStyle w:val="normaltextrun"/>
          <w:sz w:val="22"/>
          <w:szCs w:val="22"/>
          <w:lang w:val="en-US"/>
        </w:rPr>
        <w:t xml:space="preserve">removing hand skills or the joy from the creator. Conversely, dissolving the division between physical and digital production is a reality of contemporary practice, from LIDAR harvesting of point-cloud data through to lightweight robotic printing of mud to form inhabitable spaces such as Emerging Objects’ ‘Casa </w:t>
      </w:r>
      <w:proofErr w:type="spellStart"/>
      <w:r>
        <w:rPr>
          <w:rStyle w:val="normaltextrun"/>
          <w:sz w:val="22"/>
          <w:szCs w:val="22"/>
          <w:lang w:val="en-US"/>
        </w:rPr>
        <w:t>Covida</w:t>
      </w:r>
      <w:proofErr w:type="spellEnd"/>
      <w:r>
        <w:rPr>
          <w:rStyle w:val="normaltextrun"/>
          <w:sz w:val="22"/>
          <w:szCs w:val="22"/>
          <w:lang w:val="en-US"/>
        </w:rPr>
        <w:t>’ and viewing digital fabrication as an enhancement of spatial, bodily and object relationships provide an opportunity for advanced interdisciplinary research.</w:t>
      </w:r>
      <w:r>
        <w:rPr>
          <w:rStyle w:val="normaltextrun"/>
          <w:sz w:val="17"/>
          <w:szCs w:val="17"/>
          <w:vertAlign w:val="superscript"/>
          <w:lang w:val="en-US"/>
        </w:rPr>
        <w:t>17</w:t>
      </w:r>
      <w:r>
        <w:rPr>
          <w:rStyle w:val="normaltextrun"/>
          <w:sz w:val="22"/>
          <w:szCs w:val="22"/>
          <w:lang w:val="en-US"/>
        </w:rPr>
        <w:t> In our case the rudimentary nature of the components involved enabled us to rapidly experiment with distanced fabrication and open possibilities from within the salvaged fragments of each source piece, for the incorporation of additional, non-visual, interactive, temporal elements. This latter opportunity assists with articulating aspects of the interdependency of the drying device on the cloth itself, such as the impact felt, after the introduction of cotton textiles garments, on a significant scale, as a readily ‘washable’ fabric, on those people, usually women, responsible for that task.</w:t>
      </w:r>
      <w:r>
        <w:rPr>
          <w:rStyle w:val="normaltextrun"/>
          <w:sz w:val="17"/>
          <w:szCs w:val="17"/>
          <w:vertAlign w:val="superscript"/>
          <w:lang w:val="en-US"/>
        </w:rPr>
        <w:t>18</w:t>
      </w:r>
    </w:p>
    <w:p w14:paraId="63C1F6B8" w14:textId="2322DA45" w:rsidR="00C00623" w:rsidRDefault="00C00623" w:rsidP="004B668A">
      <w:pPr>
        <w:pStyle w:val="paragraph"/>
        <w:spacing w:before="0" w:beforeAutospacing="0" w:after="0" w:afterAutospacing="0" w:line="276" w:lineRule="auto"/>
        <w:jc w:val="both"/>
        <w:textAlignment w:val="baseline"/>
        <w:rPr>
          <w:rStyle w:val="normaltextrun"/>
          <w:sz w:val="17"/>
          <w:szCs w:val="17"/>
          <w:vertAlign w:val="superscript"/>
          <w:lang w:val="en-US"/>
        </w:rPr>
      </w:pPr>
    </w:p>
    <w:p w14:paraId="0B1C525A" w14:textId="40407509" w:rsidR="00C00623" w:rsidRDefault="00B15C72" w:rsidP="00C00623">
      <w:pPr>
        <w:pStyle w:val="paragraph"/>
        <w:spacing w:before="0" w:beforeAutospacing="0" w:after="0" w:afterAutospacing="0" w:line="276" w:lineRule="auto"/>
        <w:jc w:val="center"/>
        <w:textAlignment w:val="baseline"/>
        <w:rPr>
          <w:rStyle w:val="normaltextrun"/>
          <w:sz w:val="17"/>
          <w:szCs w:val="17"/>
          <w:vertAlign w:val="superscript"/>
          <w:lang w:val="en-US"/>
        </w:rPr>
      </w:pPr>
      <w:r>
        <w:rPr>
          <w:noProof/>
          <w:sz w:val="17"/>
          <w:szCs w:val="17"/>
          <w:vertAlign w:val="superscript"/>
          <w:lang w:val="en-US"/>
        </w:rPr>
        <w:drawing>
          <wp:inline distT="0" distB="0" distL="0" distR="0" wp14:anchorId="03D6AE0B" wp14:editId="5090EDAB">
            <wp:extent cx="4161155" cy="3113523"/>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4217114" cy="3155394"/>
                    </a:xfrm>
                    <a:prstGeom prst="rect">
                      <a:avLst/>
                    </a:prstGeom>
                  </pic:spPr>
                </pic:pic>
              </a:graphicData>
            </a:graphic>
          </wp:inline>
        </w:drawing>
      </w:r>
    </w:p>
    <w:p w14:paraId="5F4DFD37" w14:textId="77777777" w:rsidR="00C00623" w:rsidRDefault="00C00623" w:rsidP="00C00623">
      <w:pPr>
        <w:pStyle w:val="paragraph"/>
        <w:spacing w:before="0" w:beforeAutospacing="0" w:after="0" w:afterAutospacing="0" w:line="276" w:lineRule="auto"/>
        <w:jc w:val="center"/>
        <w:textAlignment w:val="baseline"/>
        <w:rPr>
          <w:rFonts w:ascii="Arial" w:hAnsi="Arial" w:cs="Arial"/>
          <w:i/>
          <w:iCs/>
          <w:sz w:val="18"/>
          <w:szCs w:val="18"/>
          <w:lang w:val="en-US"/>
        </w:rPr>
      </w:pPr>
    </w:p>
    <w:p w14:paraId="4E3DA9C8" w14:textId="2EFC1C31" w:rsidR="00C00623" w:rsidRPr="00D82F61" w:rsidRDefault="00C00623" w:rsidP="00B15C72">
      <w:pPr>
        <w:pStyle w:val="paragraph"/>
        <w:spacing w:before="0" w:beforeAutospacing="0" w:after="0" w:afterAutospacing="0" w:line="276" w:lineRule="auto"/>
        <w:jc w:val="center"/>
        <w:textAlignment w:val="baseline"/>
        <w:rPr>
          <w:rFonts w:ascii="Arial" w:hAnsi="Arial" w:cs="Arial"/>
          <w:i/>
          <w:iCs/>
          <w:sz w:val="18"/>
          <w:szCs w:val="18"/>
          <w:lang w:val="en-US"/>
        </w:rPr>
      </w:pPr>
      <w:r w:rsidRPr="00D82F61">
        <w:rPr>
          <w:rFonts w:ascii="Arial" w:hAnsi="Arial" w:cs="Arial"/>
          <w:i/>
          <w:iCs/>
          <w:sz w:val="18"/>
          <w:szCs w:val="18"/>
          <w:lang w:val="en-US"/>
        </w:rPr>
        <w:t xml:space="preserve">Figure </w:t>
      </w:r>
      <w:r w:rsidR="009C3E83">
        <w:rPr>
          <w:rFonts w:ascii="Arial" w:hAnsi="Arial" w:cs="Arial"/>
          <w:i/>
          <w:iCs/>
          <w:sz w:val="18"/>
          <w:szCs w:val="18"/>
          <w:lang w:val="en-US"/>
        </w:rPr>
        <w:t>3</w:t>
      </w:r>
      <w:r w:rsidRPr="00D82F61">
        <w:rPr>
          <w:rFonts w:ascii="Arial" w:hAnsi="Arial" w:cs="Arial"/>
          <w:i/>
          <w:iCs/>
          <w:sz w:val="18"/>
          <w:szCs w:val="18"/>
          <w:lang w:val="en-US"/>
        </w:rPr>
        <w:t xml:space="preserve">. </w:t>
      </w:r>
      <w:r w:rsidR="009C3E83">
        <w:rPr>
          <w:rFonts w:ascii="Arial" w:hAnsi="Arial" w:cs="Arial"/>
          <w:i/>
          <w:iCs/>
          <w:sz w:val="18"/>
          <w:szCs w:val="18"/>
          <w:lang w:val="en-US"/>
        </w:rPr>
        <w:t xml:space="preserve">Selection of </w:t>
      </w:r>
      <w:r w:rsidR="00B15C72">
        <w:rPr>
          <w:rFonts w:ascii="Arial" w:hAnsi="Arial" w:cs="Arial"/>
          <w:i/>
          <w:iCs/>
          <w:sz w:val="18"/>
          <w:szCs w:val="18"/>
          <w:lang w:val="en-US"/>
        </w:rPr>
        <w:t xml:space="preserve">pulley </w:t>
      </w:r>
      <w:r w:rsidR="009C3E83">
        <w:rPr>
          <w:rFonts w:ascii="Arial" w:hAnsi="Arial" w:cs="Arial"/>
          <w:i/>
          <w:iCs/>
          <w:sz w:val="18"/>
          <w:szCs w:val="18"/>
          <w:lang w:val="en-US"/>
        </w:rPr>
        <w:t>frames, scaled</w:t>
      </w:r>
      <w:r w:rsidR="00B15C72">
        <w:rPr>
          <w:rFonts w:ascii="Arial" w:hAnsi="Arial" w:cs="Arial"/>
          <w:i/>
          <w:iCs/>
          <w:sz w:val="18"/>
          <w:szCs w:val="18"/>
          <w:lang w:val="en-US"/>
        </w:rPr>
        <w:t xml:space="preserve"> and</w:t>
      </w:r>
      <w:r w:rsidR="009C3E83">
        <w:rPr>
          <w:rFonts w:ascii="Arial" w:hAnsi="Arial" w:cs="Arial"/>
          <w:i/>
          <w:iCs/>
          <w:sz w:val="18"/>
          <w:szCs w:val="18"/>
          <w:lang w:val="en-US"/>
        </w:rPr>
        <w:t xml:space="preserve"> digitally produced prototypes</w:t>
      </w:r>
    </w:p>
    <w:p w14:paraId="7484E46A" w14:textId="77777777" w:rsidR="00E02C65" w:rsidRDefault="00E02C65" w:rsidP="004B668A">
      <w:pPr>
        <w:pStyle w:val="paragraph"/>
        <w:spacing w:before="0" w:beforeAutospacing="0" w:after="0" w:afterAutospacing="0" w:line="276" w:lineRule="auto"/>
        <w:jc w:val="both"/>
        <w:textAlignment w:val="baseline"/>
        <w:rPr>
          <w:rStyle w:val="normaltextrun"/>
          <w:rFonts w:ascii="Arial" w:hAnsi="Arial" w:cs="Arial"/>
          <w:b/>
          <w:bCs/>
          <w:sz w:val="22"/>
          <w:szCs w:val="22"/>
          <w:lang w:val="en-US"/>
        </w:rPr>
      </w:pPr>
    </w:p>
    <w:p w14:paraId="605684AA" w14:textId="6B0D195B" w:rsidR="00E02C65" w:rsidRDefault="00E02C65" w:rsidP="004B668A">
      <w:pPr>
        <w:pStyle w:val="paragraph"/>
        <w:spacing w:before="0" w:beforeAutospacing="0" w:after="0" w:afterAutospacing="0" w:line="276" w:lineRule="auto"/>
        <w:jc w:val="both"/>
        <w:textAlignment w:val="baseline"/>
        <w:rPr>
          <w:rStyle w:val="normaltextrun"/>
          <w:rFonts w:ascii="Arial" w:hAnsi="Arial" w:cs="Arial"/>
          <w:b/>
          <w:bCs/>
          <w:sz w:val="22"/>
          <w:szCs w:val="22"/>
          <w:lang w:val="en-US"/>
        </w:rPr>
      </w:pPr>
      <w:r>
        <w:rPr>
          <w:rStyle w:val="normaltextrun"/>
          <w:rFonts w:ascii="Arial" w:hAnsi="Arial" w:cs="Arial"/>
          <w:b/>
          <w:bCs/>
          <w:sz w:val="22"/>
          <w:szCs w:val="22"/>
          <w:lang w:val="en-US"/>
        </w:rPr>
        <w:t xml:space="preserve">DRAPE </w:t>
      </w:r>
      <w:r w:rsidR="00884179">
        <w:rPr>
          <w:rStyle w:val="normaltextrun"/>
          <w:rFonts w:ascii="Arial" w:hAnsi="Arial" w:cs="Arial"/>
          <w:b/>
          <w:bCs/>
          <w:sz w:val="22"/>
          <w:szCs w:val="22"/>
          <w:lang w:val="en-US"/>
        </w:rPr>
        <w:t>&amp;</w:t>
      </w:r>
      <w:r>
        <w:rPr>
          <w:rStyle w:val="normaltextrun"/>
          <w:rFonts w:ascii="Arial" w:hAnsi="Arial" w:cs="Arial"/>
          <w:b/>
          <w:bCs/>
          <w:sz w:val="22"/>
          <w:szCs w:val="22"/>
          <w:lang w:val="en-US"/>
        </w:rPr>
        <w:t xml:space="preserve"> </w:t>
      </w:r>
      <w:r w:rsidR="005F4DC4">
        <w:rPr>
          <w:rStyle w:val="normaltextrun"/>
          <w:rFonts w:ascii="Arial" w:hAnsi="Arial" w:cs="Arial"/>
          <w:b/>
          <w:bCs/>
          <w:sz w:val="22"/>
          <w:szCs w:val="22"/>
          <w:lang w:val="en-US"/>
        </w:rPr>
        <w:t>AIR</w:t>
      </w:r>
    </w:p>
    <w:p w14:paraId="0E1085B7" w14:textId="4E60E221" w:rsidR="005F4DC4" w:rsidRPr="00B3318B" w:rsidRDefault="00DD7292" w:rsidP="004B668A">
      <w:pPr>
        <w:pStyle w:val="paragraph"/>
        <w:spacing w:before="0" w:beforeAutospacing="0" w:after="0" w:afterAutospacing="0" w:line="276" w:lineRule="auto"/>
        <w:jc w:val="both"/>
        <w:textAlignment w:val="baseline"/>
        <w:rPr>
          <w:rStyle w:val="normaltextrun"/>
          <w:sz w:val="22"/>
          <w:szCs w:val="22"/>
          <w:lang w:val="en-US"/>
        </w:rPr>
      </w:pPr>
      <w:r>
        <w:rPr>
          <w:rStyle w:val="normaltextrun"/>
          <w:sz w:val="22"/>
          <w:szCs w:val="22"/>
          <w:lang w:val="en-US"/>
        </w:rPr>
        <w:t xml:space="preserve">The high contrast nature of the internal and external </w:t>
      </w:r>
      <w:r w:rsidR="004F3F30">
        <w:rPr>
          <w:rStyle w:val="normaltextrun"/>
          <w:sz w:val="22"/>
          <w:szCs w:val="22"/>
          <w:lang w:val="en-US"/>
        </w:rPr>
        <w:t xml:space="preserve">airing of garments in each </w:t>
      </w:r>
      <w:r w:rsidR="00BD2B6A">
        <w:rPr>
          <w:rStyle w:val="normaltextrun"/>
          <w:sz w:val="22"/>
          <w:szCs w:val="22"/>
          <w:lang w:val="en-US"/>
        </w:rPr>
        <w:t>geographical, planned and crafted setting</w:t>
      </w:r>
      <w:r w:rsidR="00576803">
        <w:rPr>
          <w:rStyle w:val="normaltextrun"/>
          <w:sz w:val="22"/>
          <w:szCs w:val="22"/>
          <w:lang w:val="en-US"/>
        </w:rPr>
        <w:t>–</w:t>
      </w:r>
      <w:r w:rsidR="00884179">
        <w:rPr>
          <w:rStyle w:val="normaltextrun"/>
          <w:sz w:val="22"/>
          <w:szCs w:val="22"/>
          <w:lang w:val="en-US"/>
        </w:rPr>
        <w:t>those of</w:t>
      </w:r>
      <w:r w:rsidR="00BD2B6A">
        <w:rPr>
          <w:rStyle w:val="normaltextrun"/>
          <w:sz w:val="22"/>
          <w:szCs w:val="22"/>
          <w:lang w:val="en-US"/>
        </w:rPr>
        <w:t xml:space="preserve"> </w:t>
      </w:r>
      <w:r w:rsidR="004F3F30">
        <w:rPr>
          <w:rStyle w:val="normaltextrun"/>
          <w:sz w:val="22"/>
          <w:szCs w:val="22"/>
          <w:lang w:val="en-US"/>
        </w:rPr>
        <w:t>north west</w:t>
      </w:r>
      <w:r w:rsidR="00884179">
        <w:rPr>
          <w:rStyle w:val="normaltextrun"/>
          <w:sz w:val="22"/>
          <w:szCs w:val="22"/>
          <w:lang w:val="en-US"/>
        </w:rPr>
        <w:t xml:space="preserve">ern </w:t>
      </w:r>
      <w:r w:rsidR="004F3F30">
        <w:rPr>
          <w:rStyle w:val="normaltextrun"/>
          <w:sz w:val="22"/>
          <w:szCs w:val="22"/>
          <w:lang w:val="en-US"/>
        </w:rPr>
        <w:t>Europe and south east Asia</w:t>
      </w:r>
      <w:r w:rsidR="00576803">
        <w:rPr>
          <w:rStyle w:val="normaltextrun"/>
          <w:sz w:val="22"/>
          <w:szCs w:val="22"/>
          <w:lang w:val="en-US"/>
        </w:rPr>
        <w:t>–</w:t>
      </w:r>
      <w:r w:rsidR="004F3F30">
        <w:rPr>
          <w:rStyle w:val="normaltextrun"/>
          <w:sz w:val="22"/>
          <w:szCs w:val="22"/>
          <w:lang w:val="en-US"/>
        </w:rPr>
        <w:t>serves as a useful</w:t>
      </w:r>
      <w:r w:rsidR="00292FC1">
        <w:rPr>
          <w:rStyle w:val="normaltextrun"/>
          <w:sz w:val="22"/>
          <w:szCs w:val="22"/>
          <w:lang w:val="en-US"/>
        </w:rPr>
        <w:t xml:space="preserve"> </w:t>
      </w:r>
      <w:r w:rsidR="00060966">
        <w:rPr>
          <w:rStyle w:val="normaltextrun"/>
          <w:sz w:val="22"/>
          <w:szCs w:val="22"/>
          <w:lang w:val="en-US"/>
        </w:rPr>
        <w:t xml:space="preserve">and </w:t>
      </w:r>
      <w:r w:rsidR="004F3F30">
        <w:rPr>
          <w:rStyle w:val="normaltextrun"/>
          <w:sz w:val="22"/>
          <w:szCs w:val="22"/>
          <w:lang w:val="en-US"/>
        </w:rPr>
        <w:t>spectacular case</w:t>
      </w:r>
      <w:r w:rsidR="00060966">
        <w:rPr>
          <w:rStyle w:val="normaltextrun"/>
          <w:sz w:val="22"/>
          <w:szCs w:val="22"/>
          <w:lang w:val="en-US"/>
        </w:rPr>
        <w:t>-</w:t>
      </w:r>
      <w:r w:rsidR="004F3F30">
        <w:rPr>
          <w:rStyle w:val="normaltextrun"/>
          <w:sz w:val="22"/>
          <w:szCs w:val="22"/>
          <w:lang w:val="en-US"/>
        </w:rPr>
        <w:t xml:space="preserve">study for </w:t>
      </w:r>
      <w:r w:rsidR="00060966">
        <w:rPr>
          <w:rStyle w:val="normaltextrun"/>
          <w:sz w:val="22"/>
          <w:szCs w:val="22"/>
          <w:lang w:val="en-US"/>
        </w:rPr>
        <w:t>the next step i</w:t>
      </w:r>
      <w:r w:rsidR="00392024">
        <w:rPr>
          <w:rStyle w:val="normaltextrun"/>
          <w:sz w:val="22"/>
          <w:szCs w:val="22"/>
          <w:lang w:val="en-US"/>
        </w:rPr>
        <w:t xml:space="preserve">n our </w:t>
      </w:r>
      <w:r w:rsidR="00BD2B6A">
        <w:rPr>
          <w:rStyle w:val="normaltextrun"/>
          <w:sz w:val="22"/>
          <w:szCs w:val="22"/>
          <w:lang w:val="en-US"/>
        </w:rPr>
        <w:t xml:space="preserve">niche inhabitation </w:t>
      </w:r>
      <w:r w:rsidR="00392024">
        <w:rPr>
          <w:rStyle w:val="normaltextrun"/>
          <w:sz w:val="22"/>
          <w:szCs w:val="22"/>
          <w:lang w:val="en-US"/>
        </w:rPr>
        <w:t xml:space="preserve">of a type of </w:t>
      </w:r>
      <w:r w:rsidR="004F3F30">
        <w:rPr>
          <w:rStyle w:val="normaltextrun"/>
          <w:sz w:val="22"/>
          <w:szCs w:val="22"/>
          <w:lang w:val="en-US"/>
        </w:rPr>
        <w:t>comparative urbanism.</w:t>
      </w:r>
      <w:r w:rsidR="00BD2B6A">
        <w:rPr>
          <w:rStyle w:val="normaltextrun"/>
          <w:sz w:val="22"/>
          <w:szCs w:val="22"/>
          <w:lang w:val="en-US"/>
        </w:rPr>
        <w:t xml:space="preserve"> In transitioning towards ‘Memory </w:t>
      </w:r>
      <w:proofErr w:type="spellStart"/>
      <w:r w:rsidR="00BD2B6A">
        <w:rPr>
          <w:rStyle w:val="normaltextrun"/>
          <w:sz w:val="22"/>
          <w:szCs w:val="22"/>
          <w:lang w:val="en-US"/>
        </w:rPr>
        <w:t>Laundrette</w:t>
      </w:r>
      <w:proofErr w:type="spellEnd"/>
      <w:r w:rsidR="00BD2B6A">
        <w:rPr>
          <w:rStyle w:val="normaltextrun"/>
          <w:sz w:val="22"/>
          <w:szCs w:val="22"/>
          <w:lang w:val="en-US"/>
        </w:rPr>
        <w:t>: Element 2, Tek Koh–Work in Progress’ t</w:t>
      </w:r>
      <w:r w:rsidR="004F3F30">
        <w:rPr>
          <w:rStyle w:val="normaltextrun"/>
          <w:sz w:val="22"/>
          <w:szCs w:val="22"/>
          <w:lang w:val="en-US"/>
        </w:rPr>
        <w:t xml:space="preserve">he verticality of the Singaporean context takes our </w:t>
      </w:r>
      <w:r w:rsidR="00884179">
        <w:rPr>
          <w:rStyle w:val="normaltextrun"/>
          <w:sz w:val="22"/>
          <w:szCs w:val="22"/>
          <w:lang w:val="en-US"/>
        </w:rPr>
        <w:t>exploration</w:t>
      </w:r>
      <w:r w:rsidR="004F3F30">
        <w:rPr>
          <w:rStyle w:val="normaltextrun"/>
          <w:sz w:val="22"/>
          <w:szCs w:val="22"/>
          <w:lang w:val="en-US"/>
        </w:rPr>
        <w:t xml:space="preserve"> into the intense dynamic of </w:t>
      </w:r>
      <w:r w:rsidR="00392024">
        <w:rPr>
          <w:rStyle w:val="normaltextrun"/>
          <w:sz w:val="22"/>
          <w:szCs w:val="22"/>
          <w:lang w:val="en-US"/>
        </w:rPr>
        <w:t xml:space="preserve">a </w:t>
      </w:r>
      <w:r w:rsidR="00060966">
        <w:rPr>
          <w:rStyle w:val="normaltextrun"/>
          <w:sz w:val="22"/>
          <w:szCs w:val="22"/>
          <w:lang w:val="en-US"/>
        </w:rPr>
        <w:t xml:space="preserve">multi-nodal external </w:t>
      </w:r>
      <w:r w:rsidR="00292FC1">
        <w:rPr>
          <w:rStyle w:val="normaltextrun"/>
          <w:sz w:val="22"/>
          <w:szCs w:val="22"/>
          <w:lang w:val="en-US"/>
        </w:rPr>
        <w:t>proximity of clustered clothing</w:t>
      </w:r>
      <w:r w:rsidR="00884179">
        <w:rPr>
          <w:rStyle w:val="normaltextrun"/>
          <w:sz w:val="22"/>
          <w:szCs w:val="22"/>
          <w:lang w:val="en-US"/>
        </w:rPr>
        <w:t>, linens and drapes</w:t>
      </w:r>
      <w:r w:rsidR="00392024">
        <w:rPr>
          <w:rStyle w:val="normaltextrun"/>
          <w:sz w:val="22"/>
          <w:szCs w:val="22"/>
          <w:lang w:val="en-US"/>
        </w:rPr>
        <w:t xml:space="preserve">, </w:t>
      </w:r>
      <w:r w:rsidR="00576803">
        <w:rPr>
          <w:rStyle w:val="normaltextrun"/>
          <w:sz w:val="22"/>
          <w:szCs w:val="22"/>
          <w:lang w:val="en-US"/>
        </w:rPr>
        <w:t xml:space="preserve">all, </w:t>
      </w:r>
      <w:r w:rsidR="00392024">
        <w:rPr>
          <w:rStyle w:val="normaltextrun"/>
          <w:sz w:val="22"/>
          <w:szCs w:val="22"/>
          <w:lang w:val="en-US"/>
        </w:rPr>
        <w:t xml:space="preserve">importantly, on </w:t>
      </w:r>
      <w:r w:rsidR="00292FC1">
        <w:rPr>
          <w:rStyle w:val="normaltextrun"/>
          <w:sz w:val="22"/>
          <w:szCs w:val="22"/>
          <w:lang w:val="en-US"/>
        </w:rPr>
        <w:t>public display, however the introspective setting of the tenement draws matters of interiority</w:t>
      </w:r>
      <w:r w:rsidR="00884179">
        <w:rPr>
          <w:rStyle w:val="normaltextrun"/>
          <w:sz w:val="22"/>
          <w:szCs w:val="22"/>
          <w:lang w:val="en-US"/>
        </w:rPr>
        <w:t xml:space="preserve">, intimacy </w:t>
      </w:r>
      <w:r w:rsidR="00292FC1">
        <w:rPr>
          <w:rStyle w:val="normaltextrun"/>
          <w:sz w:val="22"/>
          <w:szCs w:val="22"/>
          <w:lang w:val="en-US"/>
        </w:rPr>
        <w:t>and proximity into orbit</w:t>
      </w:r>
      <w:r w:rsidR="00392024">
        <w:rPr>
          <w:rStyle w:val="normaltextrun"/>
          <w:sz w:val="22"/>
          <w:szCs w:val="22"/>
          <w:lang w:val="en-US"/>
        </w:rPr>
        <w:t>, and</w:t>
      </w:r>
      <w:r w:rsidR="00576803">
        <w:rPr>
          <w:rStyle w:val="normaltextrun"/>
          <w:sz w:val="22"/>
          <w:szCs w:val="22"/>
          <w:lang w:val="en-US"/>
        </w:rPr>
        <w:t xml:space="preserve"> yet </w:t>
      </w:r>
      <w:r w:rsidR="00392024">
        <w:rPr>
          <w:rStyle w:val="normaltextrun"/>
          <w:sz w:val="22"/>
          <w:szCs w:val="22"/>
          <w:lang w:val="en-US"/>
        </w:rPr>
        <w:t>negates any easy binary reading of things</w:t>
      </w:r>
      <w:r w:rsidR="00A07189">
        <w:rPr>
          <w:rStyle w:val="normaltextrun"/>
          <w:sz w:val="22"/>
          <w:szCs w:val="22"/>
          <w:lang w:val="en-US"/>
        </w:rPr>
        <w:t>, in part due to the</w:t>
      </w:r>
      <w:r w:rsidR="00292FC1">
        <w:rPr>
          <w:rStyle w:val="normaltextrun"/>
          <w:sz w:val="22"/>
          <w:szCs w:val="22"/>
          <w:lang w:val="en-US"/>
        </w:rPr>
        <w:t xml:space="preserve"> limitations</w:t>
      </w:r>
      <w:r w:rsidR="00A07189">
        <w:rPr>
          <w:rStyle w:val="normaltextrun"/>
          <w:sz w:val="22"/>
          <w:szCs w:val="22"/>
          <w:lang w:val="en-US"/>
        </w:rPr>
        <w:t xml:space="preserve"> and capabilities of</w:t>
      </w:r>
      <w:r w:rsidR="005A3ED0">
        <w:rPr>
          <w:rStyle w:val="normaltextrun"/>
          <w:sz w:val="22"/>
          <w:szCs w:val="22"/>
          <w:lang w:val="en-US"/>
        </w:rPr>
        <w:t xml:space="preserve"> </w:t>
      </w:r>
      <w:r w:rsidR="00292FC1">
        <w:rPr>
          <w:rStyle w:val="normaltextrun"/>
          <w:sz w:val="22"/>
          <w:szCs w:val="22"/>
          <w:lang w:val="en-US"/>
        </w:rPr>
        <w:t xml:space="preserve">the </w:t>
      </w:r>
      <w:r w:rsidR="005A3ED0">
        <w:rPr>
          <w:rStyle w:val="normaltextrun"/>
          <w:sz w:val="22"/>
          <w:szCs w:val="22"/>
          <w:lang w:val="en-US"/>
        </w:rPr>
        <w:t>materiality</w:t>
      </w:r>
      <w:r w:rsidR="00292FC1">
        <w:rPr>
          <w:rStyle w:val="normaltextrun"/>
          <w:sz w:val="22"/>
          <w:szCs w:val="22"/>
          <w:lang w:val="en-US"/>
        </w:rPr>
        <w:t xml:space="preserve"> of</w:t>
      </w:r>
      <w:r w:rsidR="00B3318B">
        <w:rPr>
          <w:rStyle w:val="normaltextrun"/>
          <w:sz w:val="22"/>
          <w:szCs w:val="22"/>
          <w:lang w:val="en-US"/>
        </w:rPr>
        <w:t xml:space="preserve"> </w:t>
      </w:r>
      <w:r w:rsidR="00A07189">
        <w:rPr>
          <w:rStyle w:val="normaltextrun"/>
          <w:sz w:val="22"/>
          <w:szCs w:val="22"/>
          <w:lang w:val="en-US"/>
        </w:rPr>
        <w:t xml:space="preserve">the </w:t>
      </w:r>
      <w:r w:rsidR="005A3ED0">
        <w:rPr>
          <w:rStyle w:val="normaltextrun"/>
          <w:sz w:val="22"/>
          <w:szCs w:val="22"/>
          <w:lang w:val="en-US"/>
        </w:rPr>
        <w:t xml:space="preserve">respective </w:t>
      </w:r>
      <w:r w:rsidR="00A07189">
        <w:rPr>
          <w:rStyle w:val="normaltextrun"/>
          <w:sz w:val="22"/>
          <w:szCs w:val="22"/>
          <w:lang w:val="en-US"/>
        </w:rPr>
        <w:t xml:space="preserve">host building </w:t>
      </w:r>
      <w:r w:rsidR="00292FC1">
        <w:rPr>
          <w:rStyle w:val="normaltextrun"/>
          <w:sz w:val="22"/>
          <w:szCs w:val="22"/>
          <w:lang w:val="en-US"/>
        </w:rPr>
        <w:t>construction</w:t>
      </w:r>
      <w:r w:rsidR="005A3ED0">
        <w:rPr>
          <w:rStyle w:val="normaltextrun"/>
          <w:sz w:val="22"/>
          <w:szCs w:val="22"/>
          <w:lang w:val="en-US"/>
        </w:rPr>
        <w:t>s</w:t>
      </w:r>
      <w:r w:rsidR="00292FC1">
        <w:rPr>
          <w:rStyle w:val="normaltextrun"/>
          <w:sz w:val="22"/>
          <w:szCs w:val="22"/>
          <w:lang w:val="en-US"/>
        </w:rPr>
        <w:t xml:space="preserve"> – stone and timber alongside steel and concrete – </w:t>
      </w:r>
      <w:r w:rsidR="00A07189">
        <w:rPr>
          <w:rStyle w:val="normaltextrun"/>
          <w:sz w:val="22"/>
          <w:szCs w:val="22"/>
          <w:lang w:val="en-US"/>
        </w:rPr>
        <w:t xml:space="preserve">this </w:t>
      </w:r>
      <w:r w:rsidR="00292FC1">
        <w:rPr>
          <w:rStyle w:val="normaltextrun"/>
          <w:sz w:val="22"/>
          <w:szCs w:val="22"/>
          <w:lang w:val="en-US"/>
        </w:rPr>
        <w:t xml:space="preserve">drops </w:t>
      </w:r>
      <w:r w:rsidR="00A07189">
        <w:rPr>
          <w:rStyle w:val="normaltextrun"/>
          <w:sz w:val="22"/>
          <w:szCs w:val="22"/>
          <w:lang w:val="en-US"/>
        </w:rPr>
        <w:t xml:space="preserve">dizzying </w:t>
      </w:r>
      <w:r w:rsidR="00292FC1">
        <w:rPr>
          <w:rStyle w:val="normaltextrun"/>
          <w:sz w:val="22"/>
          <w:szCs w:val="22"/>
          <w:lang w:val="en-US"/>
        </w:rPr>
        <w:t xml:space="preserve">perspectival </w:t>
      </w:r>
      <w:r w:rsidR="00A07189">
        <w:rPr>
          <w:rStyle w:val="normaltextrun"/>
          <w:sz w:val="22"/>
          <w:szCs w:val="22"/>
          <w:lang w:val="en-US"/>
        </w:rPr>
        <w:t>buffers</w:t>
      </w:r>
      <w:r w:rsidR="00BD2B6A">
        <w:rPr>
          <w:rStyle w:val="normaltextrun"/>
          <w:sz w:val="22"/>
          <w:szCs w:val="22"/>
          <w:lang w:val="en-US"/>
        </w:rPr>
        <w:t xml:space="preserve"> </w:t>
      </w:r>
      <w:r w:rsidR="005A3ED0">
        <w:rPr>
          <w:rStyle w:val="normaltextrun"/>
          <w:sz w:val="22"/>
          <w:szCs w:val="22"/>
          <w:lang w:val="en-US"/>
        </w:rPr>
        <w:t>into</w:t>
      </w:r>
      <w:r w:rsidR="00884179">
        <w:rPr>
          <w:rStyle w:val="normaltextrun"/>
          <w:sz w:val="22"/>
          <w:szCs w:val="22"/>
          <w:lang w:val="en-US"/>
        </w:rPr>
        <w:t xml:space="preserve"> the mix</w:t>
      </w:r>
      <w:r w:rsidR="005A3ED0">
        <w:rPr>
          <w:rStyle w:val="normaltextrun"/>
          <w:sz w:val="22"/>
          <w:szCs w:val="22"/>
          <w:lang w:val="en-US"/>
        </w:rPr>
        <w:t>. T</w:t>
      </w:r>
      <w:r w:rsidR="00884179">
        <w:rPr>
          <w:rStyle w:val="normaltextrun"/>
          <w:sz w:val="22"/>
          <w:szCs w:val="22"/>
          <w:lang w:val="en-US"/>
        </w:rPr>
        <w:t>hirty</w:t>
      </w:r>
      <w:r w:rsidR="005A3ED0">
        <w:rPr>
          <w:rStyle w:val="normaltextrun"/>
          <w:sz w:val="22"/>
          <w:szCs w:val="22"/>
          <w:lang w:val="en-US"/>
        </w:rPr>
        <w:t xml:space="preserve"> plus</w:t>
      </w:r>
      <w:r w:rsidR="00884179">
        <w:rPr>
          <w:rStyle w:val="normaltextrun"/>
          <w:sz w:val="22"/>
          <w:szCs w:val="22"/>
          <w:lang w:val="en-US"/>
        </w:rPr>
        <w:t xml:space="preserve"> floors</w:t>
      </w:r>
      <w:r w:rsidR="005A3ED0">
        <w:rPr>
          <w:rStyle w:val="normaltextrun"/>
          <w:sz w:val="22"/>
          <w:szCs w:val="22"/>
          <w:lang w:val="en-US"/>
        </w:rPr>
        <w:t xml:space="preserve"> of </w:t>
      </w:r>
      <w:r w:rsidR="00B3318B">
        <w:rPr>
          <w:rStyle w:val="normaltextrun"/>
          <w:sz w:val="22"/>
          <w:szCs w:val="22"/>
          <w:lang w:val="en-US"/>
        </w:rPr>
        <w:t xml:space="preserve">externally displayed </w:t>
      </w:r>
      <w:r w:rsidR="00A07189">
        <w:rPr>
          <w:rStyle w:val="normaltextrun"/>
          <w:sz w:val="22"/>
          <w:szCs w:val="22"/>
          <w:lang w:val="en-US"/>
        </w:rPr>
        <w:t>items</w:t>
      </w:r>
      <w:r w:rsidR="00B3318B">
        <w:rPr>
          <w:rStyle w:val="normaltextrun"/>
          <w:sz w:val="22"/>
          <w:szCs w:val="22"/>
          <w:lang w:val="en-US"/>
        </w:rPr>
        <w:t xml:space="preserve"> made abstract by distance</w:t>
      </w:r>
      <w:r w:rsidR="00576803">
        <w:rPr>
          <w:rStyle w:val="normaltextrun"/>
          <w:sz w:val="22"/>
          <w:szCs w:val="22"/>
          <w:lang w:val="en-US"/>
        </w:rPr>
        <w:t xml:space="preserve">, </w:t>
      </w:r>
      <w:r w:rsidR="00A07189">
        <w:rPr>
          <w:rStyle w:val="normaltextrun"/>
          <w:sz w:val="22"/>
          <w:szCs w:val="22"/>
          <w:lang w:val="en-US"/>
        </w:rPr>
        <w:t xml:space="preserve">alongside </w:t>
      </w:r>
      <w:r w:rsidR="00576803">
        <w:rPr>
          <w:rStyle w:val="normaltextrun"/>
          <w:sz w:val="22"/>
          <w:szCs w:val="22"/>
          <w:lang w:val="en-US"/>
        </w:rPr>
        <w:t xml:space="preserve">the intimacy of </w:t>
      </w:r>
      <w:r w:rsidR="00B3318B">
        <w:rPr>
          <w:rStyle w:val="normaltextrun"/>
          <w:sz w:val="22"/>
          <w:szCs w:val="22"/>
          <w:lang w:val="en-US"/>
        </w:rPr>
        <w:t>kitchen space</w:t>
      </w:r>
      <w:r w:rsidR="00A07189">
        <w:rPr>
          <w:rStyle w:val="normaltextrun"/>
          <w:sz w:val="22"/>
          <w:szCs w:val="22"/>
          <w:lang w:val="en-US"/>
        </w:rPr>
        <w:t>s</w:t>
      </w:r>
      <w:r w:rsidR="00B3318B">
        <w:rPr>
          <w:rStyle w:val="normaltextrun"/>
          <w:sz w:val="22"/>
          <w:szCs w:val="22"/>
          <w:lang w:val="en-US"/>
        </w:rPr>
        <w:t xml:space="preserve">, enclosed and heated, entered by invitation only, with similar </w:t>
      </w:r>
      <w:r w:rsidR="00B3318B">
        <w:rPr>
          <w:rStyle w:val="normaltextrun"/>
          <w:sz w:val="22"/>
          <w:szCs w:val="22"/>
          <w:lang w:val="en-US"/>
        </w:rPr>
        <w:lastRenderedPageBreak/>
        <w:t xml:space="preserve">stuff, </w:t>
      </w:r>
      <w:r w:rsidR="00A07189">
        <w:rPr>
          <w:rStyle w:val="normaltextrun"/>
          <w:sz w:val="22"/>
          <w:szCs w:val="22"/>
          <w:lang w:val="en-US"/>
        </w:rPr>
        <w:t xml:space="preserve">hoisted and </w:t>
      </w:r>
      <w:r w:rsidR="00B3318B">
        <w:rPr>
          <w:rStyle w:val="normaltextrun"/>
          <w:sz w:val="22"/>
          <w:szCs w:val="22"/>
          <w:lang w:val="en-US"/>
        </w:rPr>
        <w:t>tethered to the ceiling</w:t>
      </w:r>
      <w:r w:rsidR="00A07189">
        <w:rPr>
          <w:rStyle w:val="normaltextrun"/>
          <w:sz w:val="22"/>
          <w:szCs w:val="22"/>
          <w:lang w:val="en-US"/>
        </w:rPr>
        <w:t>, a domestic variation of the theatrical fly system</w:t>
      </w:r>
      <w:r w:rsidR="00576803">
        <w:rPr>
          <w:rStyle w:val="normaltextrun"/>
          <w:sz w:val="22"/>
          <w:szCs w:val="22"/>
          <w:lang w:val="en-US"/>
        </w:rPr>
        <w:t>. Meanwhile, t</w:t>
      </w:r>
      <w:r w:rsidR="00884179">
        <w:rPr>
          <w:rStyle w:val="normaltextrun"/>
          <w:sz w:val="22"/>
          <w:szCs w:val="22"/>
          <w:lang w:val="en-US"/>
        </w:rPr>
        <w:t>he jumbled</w:t>
      </w:r>
      <w:r w:rsidR="00B3318B">
        <w:rPr>
          <w:rStyle w:val="normaltextrun"/>
          <w:sz w:val="22"/>
          <w:szCs w:val="22"/>
          <w:lang w:val="en-US"/>
        </w:rPr>
        <w:t xml:space="preserve">, </w:t>
      </w:r>
      <w:r w:rsidR="00884179">
        <w:rPr>
          <w:rStyle w:val="normaltextrun"/>
          <w:sz w:val="22"/>
          <w:szCs w:val="22"/>
          <w:lang w:val="en-US"/>
        </w:rPr>
        <w:t>kaleidoscopic</w:t>
      </w:r>
      <w:r w:rsidR="00576803">
        <w:rPr>
          <w:rStyle w:val="normaltextrun"/>
          <w:sz w:val="22"/>
          <w:szCs w:val="22"/>
          <w:lang w:val="en-US"/>
        </w:rPr>
        <w:t xml:space="preserve"> </w:t>
      </w:r>
      <w:r w:rsidR="00884179">
        <w:rPr>
          <w:rStyle w:val="normaltextrun"/>
          <w:sz w:val="22"/>
          <w:szCs w:val="22"/>
          <w:lang w:val="en-US"/>
        </w:rPr>
        <w:t>vortex of the spin</w:t>
      </w:r>
      <w:r w:rsidR="00B3318B">
        <w:rPr>
          <w:rStyle w:val="normaltextrun"/>
          <w:sz w:val="22"/>
          <w:szCs w:val="22"/>
          <w:lang w:val="en-US"/>
        </w:rPr>
        <w:t>-</w:t>
      </w:r>
      <w:r w:rsidR="00884179">
        <w:rPr>
          <w:rStyle w:val="normaltextrun"/>
          <w:sz w:val="22"/>
          <w:szCs w:val="22"/>
          <w:lang w:val="en-US"/>
        </w:rPr>
        <w:t>dryer lurk</w:t>
      </w:r>
      <w:r w:rsidR="00576803">
        <w:rPr>
          <w:rStyle w:val="normaltextrun"/>
          <w:sz w:val="22"/>
          <w:szCs w:val="22"/>
          <w:lang w:val="en-US"/>
        </w:rPr>
        <w:t xml:space="preserve">s </w:t>
      </w:r>
      <w:r w:rsidR="00884179">
        <w:rPr>
          <w:rStyle w:val="normaltextrun"/>
          <w:sz w:val="22"/>
          <w:szCs w:val="22"/>
          <w:lang w:val="en-US"/>
        </w:rPr>
        <w:t>in the wings</w:t>
      </w:r>
      <w:r w:rsidR="00A07189">
        <w:rPr>
          <w:rStyle w:val="normaltextrun"/>
          <w:sz w:val="22"/>
          <w:szCs w:val="22"/>
          <w:lang w:val="en-US"/>
        </w:rPr>
        <w:t>, obscene</w:t>
      </w:r>
      <w:r w:rsidR="00884179">
        <w:rPr>
          <w:rStyle w:val="normaltextrun"/>
          <w:sz w:val="22"/>
          <w:szCs w:val="22"/>
          <w:lang w:val="en-US"/>
        </w:rPr>
        <w:t>.</w:t>
      </w:r>
    </w:p>
    <w:p w14:paraId="52B3E502" w14:textId="5A6567E6" w:rsidR="005F4DC4" w:rsidRDefault="005F4DC4" w:rsidP="004B668A">
      <w:pPr>
        <w:pStyle w:val="paragraph"/>
        <w:spacing w:before="0" w:beforeAutospacing="0" w:after="0" w:afterAutospacing="0" w:line="276" w:lineRule="auto"/>
        <w:jc w:val="both"/>
        <w:textAlignment w:val="baseline"/>
        <w:rPr>
          <w:rStyle w:val="normaltextrun"/>
          <w:rFonts w:ascii="Arial" w:hAnsi="Arial" w:cs="Arial"/>
          <w:b/>
          <w:bCs/>
          <w:sz w:val="22"/>
          <w:szCs w:val="22"/>
          <w:lang w:val="en-US"/>
        </w:rPr>
      </w:pPr>
    </w:p>
    <w:p w14:paraId="7F4FCB27" w14:textId="77777777" w:rsidR="005F4DC4" w:rsidRDefault="005F4DC4" w:rsidP="004B668A">
      <w:pPr>
        <w:pStyle w:val="paragraph"/>
        <w:spacing w:before="0" w:beforeAutospacing="0" w:after="0" w:afterAutospacing="0" w:line="276" w:lineRule="auto"/>
        <w:jc w:val="both"/>
        <w:textAlignment w:val="baseline"/>
        <w:rPr>
          <w:rFonts w:ascii="Segoe UI" w:hAnsi="Segoe UI" w:cs="Segoe UI"/>
          <w:sz w:val="18"/>
          <w:szCs w:val="18"/>
          <w:lang w:val="en-US"/>
        </w:rPr>
      </w:pPr>
    </w:p>
    <w:p w14:paraId="7DC033E7" w14:textId="44B9F66F" w:rsidR="005F4DC4" w:rsidRDefault="005F4DC4" w:rsidP="005F4DC4">
      <w:pPr>
        <w:pStyle w:val="paragraph"/>
        <w:spacing w:before="0" w:beforeAutospacing="0" w:after="0" w:afterAutospacing="0" w:line="276" w:lineRule="auto"/>
        <w:jc w:val="both"/>
        <w:textAlignment w:val="baseline"/>
        <w:rPr>
          <w:rStyle w:val="normaltextrun"/>
          <w:rFonts w:ascii="Arial" w:hAnsi="Arial" w:cs="Arial"/>
          <w:b/>
          <w:bCs/>
          <w:sz w:val="22"/>
          <w:szCs w:val="22"/>
          <w:lang w:val="en-US"/>
        </w:rPr>
      </w:pPr>
      <w:r>
        <w:rPr>
          <w:rStyle w:val="normaltextrun"/>
          <w:rFonts w:ascii="Arial" w:hAnsi="Arial" w:cs="Arial"/>
          <w:b/>
          <w:bCs/>
          <w:sz w:val="22"/>
          <w:szCs w:val="22"/>
          <w:lang w:val="en-US"/>
        </w:rPr>
        <w:t xml:space="preserve">PRESS </w:t>
      </w:r>
      <w:r w:rsidR="00884179">
        <w:rPr>
          <w:rStyle w:val="normaltextrun"/>
          <w:rFonts w:ascii="Arial" w:hAnsi="Arial" w:cs="Arial"/>
          <w:b/>
          <w:bCs/>
          <w:sz w:val="22"/>
          <w:szCs w:val="22"/>
          <w:lang w:val="en-US"/>
        </w:rPr>
        <w:t>&amp;</w:t>
      </w:r>
      <w:r>
        <w:rPr>
          <w:rStyle w:val="normaltextrun"/>
          <w:rFonts w:ascii="Arial" w:hAnsi="Arial" w:cs="Arial"/>
          <w:b/>
          <w:bCs/>
          <w:sz w:val="22"/>
          <w:szCs w:val="22"/>
          <w:lang w:val="en-US"/>
        </w:rPr>
        <w:t xml:space="preserve"> FOLD</w:t>
      </w:r>
    </w:p>
    <w:p w14:paraId="722C64F7" w14:textId="40A60167" w:rsidR="00E02C65" w:rsidRDefault="00E02C65" w:rsidP="004B668A">
      <w:pPr>
        <w:pStyle w:val="paragraph"/>
        <w:spacing w:before="0" w:beforeAutospacing="0" w:after="0" w:afterAutospacing="0" w:line="276" w:lineRule="auto"/>
        <w:jc w:val="both"/>
        <w:textAlignment w:val="baseline"/>
        <w:rPr>
          <w:rStyle w:val="normaltextrun"/>
          <w:sz w:val="22"/>
          <w:szCs w:val="22"/>
          <w:vertAlign w:val="superscript"/>
          <w:lang w:val="en-US"/>
        </w:rPr>
      </w:pPr>
      <w:r>
        <w:rPr>
          <w:rStyle w:val="normaltextrun"/>
          <w:sz w:val="22"/>
          <w:szCs w:val="22"/>
          <w:lang w:val="en-US"/>
        </w:rPr>
        <w:t xml:space="preserve">The process of laundering is a convergence of diverse components – textiles, equipment, sound, scent, and motion, all within particular </w:t>
      </w:r>
      <w:proofErr w:type="spellStart"/>
      <w:r>
        <w:rPr>
          <w:rStyle w:val="normaltextrun"/>
          <w:sz w:val="22"/>
          <w:szCs w:val="22"/>
          <w:lang w:val="en-US"/>
        </w:rPr>
        <w:t>scenographic</w:t>
      </w:r>
      <w:proofErr w:type="spellEnd"/>
      <w:r>
        <w:rPr>
          <w:rStyle w:val="normaltextrun"/>
          <w:sz w:val="22"/>
          <w:szCs w:val="22"/>
          <w:lang w:val="en-US"/>
        </w:rPr>
        <w:t xml:space="preserve"> configurations with human agency in operation. We seek to incorporate olfactory and interactively triggered dynamic responses within the physicality of the </w:t>
      </w:r>
      <w:r w:rsidR="005F4DC4">
        <w:rPr>
          <w:rStyle w:val="normaltextrun"/>
          <w:sz w:val="22"/>
          <w:szCs w:val="22"/>
          <w:lang w:val="en-US"/>
        </w:rPr>
        <w:t xml:space="preserve">apparatus of the </w:t>
      </w:r>
      <w:r>
        <w:rPr>
          <w:rStyle w:val="normaltextrun"/>
          <w:sz w:val="22"/>
          <w:szCs w:val="22"/>
          <w:lang w:val="en-US"/>
        </w:rPr>
        <w:t xml:space="preserve">pulley </w:t>
      </w:r>
      <w:r w:rsidR="005F4DC4">
        <w:rPr>
          <w:rStyle w:val="normaltextrun"/>
          <w:sz w:val="22"/>
          <w:szCs w:val="22"/>
          <w:lang w:val="en-US"/>
        </w:rPr>
        <w:t xml:space="preserve">and </w:t>
      </w:r>
      <w:proofErr w:type="spellStart"/>
      <w:r w:rsidR="005F4DC4">
        <w:rPr>
          <w:rStyle w:val="normaltextrun"/>
          <w:sz w:val="22"/>
          <w:szCs w:val="22"/>
          <w:lang w:val="en-US"/>
        </w:rPr>
        <w:t>tek-koh</w:t>
      </w:r>
      <w:proofErr w:type="spellEnd"/>
      <w:r w:rsidR="005F4DC4">
        <w:rPr>
          <w:rStyle w:val="normaltextrun"/>
          <w:sz w:val="22"/>
          <w:szCs w:val="22"/>
          <w:lang w:val="en-US"/>
        </w:rPr>
        <w:t>, and their symbiotic relationship to their architectural and urban contexts.</w:t>
      </w:r>
      <w:r>
        <w:rPr>
          <w:rStyle w:val="normaltextrun"/>
          <w:sz w:val="22"/>
          <w:szCs w:val="22"/>
          <w:lang w:val="en-US"/>
        </w:rPr>
        <w:t xml:space="preserve"> Historically gendered associations with domestic tasks and cleanliness</w:t>
      </w:r>
      <w:r>
        <w:rPr>
          <w:rStyle w:val="normaltextrun"/>
          <w:sz w:val="17"/>
          <w:szCs w:val="17"/>
          <w:vertAlign w:val="superscript"/>
          <w:lang w:val="en-US"/>
        </w:rPr>
        <w:t xml:space="preserve">19 </w:t>
      </w:r>
      <w:r>
        <w:rPr>
          <w:rStyle w:val="normaltextrun"/>
          <w:sz w:val="22"/>
          <w:szCs w:val="22"/>
          <w:lang w:val="en-US"/>
        </w:rPr>
        <w:t xml:space="preserve">led us to consider embedding biased face recognition tracking software to directly influence the motion of </w:t>
      </w:r>
      <w:r w:rsidR="000F3201">
        <w:rPr>
          <w:rStyle w:val="normaltextrun"/>
          <w:sz w:val="22"/>
          <w:szCs w:val="22"/>
          <w:lang w:val="en-US"/>
        </w:rPr>
        <w:t>each airing frame</w:t>
      </w:r>
      <w:r>
        <w:rPr>
          <w:rStyle w:val="normaltextrun"/>
          <w:sz w:val="22"/>
          <w:szCs w:val="22"/>
          <w:lang w:val="en-US"/>
        </w:rPr>
        <w:t>. Information regarding stresses on the slats</w:t>
      </w:r>
      <w:r w:rsidR="000F3201">
        <w:rPr>
          <w:rStyle w:val="normaltextrun"/>
          <w:sz w:val="22"/>
          <w:szCs w:val="22"/>
          <w:lang w:val="en-US"/>
        </w:rPr>
        <w:t xml:space="preserve">, rods and sockets, </w:t>
      </w:r>
      <w:r>
        <w:rPr>
          <w:rStyle w:val="normaltextrun"/>
          <w:sz w:val="22"/>
          <w:szCs w:val="22"/>
          <w:lang w:val="en-US"/>
        </w:rPr>
        <w:t xml:space="preserve">might be relayed through sensor-relay. Finally, we have discussed how sound can enhance the experience and the object performance. This would involve pre-recorded material for interviews or sound form current technologies of washing hoping to achieve an evocative experience. As Memory </w:t>
      </w:r>
      <w:proofErr w:type="spellStart"/>
      <w:r>
        <w:rPr>
          <w:rStyle w:val="normaltextrun"/>
          <w:sz w:val="22"/>
          <w:szCs w:val="22"/>
          <w:lang w:val="en-US"/>
        </w:rPr>
        <w:t>Laundrette</w:t>
      </w:r>
      <w:proofErr w:type="spellEnd"/>
      <w:r>
        <w:rPr>
          <w:rStyle w:val="normaltextrun"/>
          <w:sz w:val="22"/>
          <w:szCs w:val="22"/>
          <w:lang w:val="en-US"/>
        </w:rPr>
        <w:t xml:space="preserve"> develops, we seek to augment readings of place, interior(s) and architecture(s), through reshaping of once ubiquitous but now relegated, utilitarian objects grafted into fresh contexts.</w:t>
      </w:r>
      <w:r w:rsidR="00657E12" w:rsidRPr="00657E12">
        <w:rPr>
          <w:rStyle w:val="normaltextrun"/>
          <w:sz w:val="22"/>
          <w:szCs w:val="22"/>
          <w:vertAlign w:val="superscript"/>
          <w:lang w:val="en-US"/>
        </w:rPr>
        <w:t>20</w:t>
      </w:r>
    </w:p>
    <w:p w14:paraId="3B90A476" w14:textId="77777777" w:rsidR="001B4BC0" w:rsidRDefault="001B4BC0" w:rsidP="004B668A">
      <w:pPr>
        <w:pStyle w:val="paragraph"/>
        <w:spacing w:before="0" w:beforeAutospacing="0" w:after="0" w:afterAutospacing="0" w:line="276" w:lineRule="auto"/>
        <w:jc w:val="both"/>
        <w:textAlignment w:val="baseline"/>
        <w:rPr>
          <w:rStyle w:val="normaltextrun"/>
          <w:sz w:val="22"/>
          <w:szCs w:val="22"/>
          <w:vertAlign w:val="superscript"/>
          <w:lang w:val="en-US"/>
        </w:rPr>
      </w:pPr>
    </w:p>
    <w:p w14:paraId="51BD7EFD" w14:textId="77777777" w:rsidR="000F3201" w:rsidRDefault="000F3201" w:rsidP="004B668A">
      <w:pPr>
        <w:pStyle w:val="paragraph"/>
        <w:spacing w:before="0" w:beforeAutospacing="0" w:after="0" w:afterAutospacing="0" w:line="276" w:lineRule="auto"/>
        <w:jc w:val="both"/>
        <w:textAlignment w:val="baseline"/>
        <w:rPr>
          <w:rFonts w:ascii="Segoe UI" w:hAnsi="Segoe UI" w:cs="Segoe UI"/>
          <w:sz w:val="18"/>
          <w:szCs w:val="18"/>
        </w:rPr>
      </w:pPr>
    </w:p>
    <w:p w14:paraId="79A7A981" w14:textId="594DEF06" w:rsidR="00D82F61" w:rsidRPr="00B15C72" w:rsidRDefault="009B556E" w:rsidP="00D82F61">
      <w:pPr>
        <w:pStyle w:val="EndnoteText"/>
        <w:spacing w:line="276" w:lineRule="auto"/>
        <w:jc w:val="both"/>
        <w:rPr>
          <w:lang w:val="en-GB"/>
        </w:rPr>
      </w:pPr>
      <w:r w:rsidRPr="00F77BF1">
        <w:rPr>
          <w:rFonts w:ascii="Arial" w:hAnsi="Arial" w:cs="Arial"/>
          <w:b/>
          <w:sz w:val="22"/>
          <w:szCs w:val="22"/>
          <w:lang w:val="en-GB"/>
        </w:rPr>
        <w:t>NOTE</w:t>
      </w:r>
      <w:r w:rsidR="007F31E2" w:rsidRPr="00F77BF1">
        <w:rPr>
          <w:rFonts w:ascii="Arial" w:hAnsi="Arial" w:cs="Arial"/>
          <w:b/>
          <w:sz w:val="22"/>
          <w:szCs w:val="22"/>
          <w:lang w:val="en-GB"/>
        </w:rPr>
        <w:t>S</w:t>
      </w:r>
    </w:p>
    <w:p w14:paraId="2522B7F1" w14:textId="77777777" w:rsidR="00D82F61" w:rsidRDefault="00D82F61" w:rsidP="00D82F61">
      <w:pPr>
        <w:pStyle w:val="EndnoteText"/>
        <w:spacing w:line="276" w:lineRule="auto"/>
        <w:jc w:val="both"/>
        <w:rPr>
          <w:rFonts w:ascii="Arial" w:hAnsi="Arial" w:cs="Arial"/>
          <w:b/>
          <w:sz w:val="22"/>
          <w:szCs w:val="22"/>
          <w:lang w:val="en-GB"/>
        </w:rPr>
      </w:pPr>
    </w:p>
    <w:p w14:paraId="6E1CDC0F" w14:textId="77777777" w:rsidR="001144ED" w:rsidRDefault="00D82F61" w:rsidP="001144ED">
      <w:pPr>
        <w:pStyle w:val="EndnoteText"/>
        <w:spacing w:line="276" w:lineRule="auto"/>
        <w:jc w:val="both"/>
        <w:rPr>
          <w:rFonts w:ascii="Arial" w:eastAsia="Times New Roman" w:hAnsi="Arial" w:cs="Arial"/>
          <w:color w:val="37393C"/>
          <w:sz w:val="18"/>
          <w:szCs w:val="18"/>
          <w:lang w:val="en-GB" w:eastAsia="en-GB"/>
        </w:rPr>
      </w:pPr>
      <w:r w:rsidRPr="00D82F61">
        <w:rPr>
          <w:rFonts w:ascii="Arial" w:eastAsia="Times New Roman" w:hAnsi="Arial" w:cs="Arial"/>
          <w:sz w:val="18"/>
          <w:szCs w:val="18"/>
          <w:vertAlign w:val="superscript"/>
          <w:lang w:val="en-GB" w:eastAsia="en-GB"/>
        </w:rPr>
        <w:t xml:space="preserve">1 </w:t>
      </w:r>
      <w:r w:rsidRPr="00D82F61">
        <w:rPr>
          <w:rFonts w:ascii="Arial" w:eastAsia="Times New Roman" w:hAnsi="Arial" w:cs="Arial"/>
          <w:color w:val="37393C"/>
          <w:sz w:val="18"/>
          <w:szCs w:val="18"/>
          <w:lang w:val="en-GB" w:eastAsia="en-GB"/>
        </w:rPr>
        <w:t>Patrick Macklin. “Some Places Where I Spent Some Time.” </w:t>
      </w:r>
      <w:r w:rsidRPr="00D82F61">
        <w:rPr>
          <w:rFonts w:ascii="Arial" w:eastAsia="Times New Roman" w:hAnsi="Arial" w:cs="Arial"/>
          <w:i/>
          <w:iCs/>
          <w:color w:val="37393C"/>
          <w:sz w:val="18"/>
          <w:szCs w:val="18"/>
          <w:lang w:val="en-GB" w:eastAsia="en-GB"/>
        </w:rPr>
        <w:t>Interiors Design Architecture and Culture</w:t>
      </w:r>
      <w:r w:rsidRPr="00D82F61">
        <w:rPr>
          <w:rFonts w:ascii="Arial" w:eastAsia="Times New Roman" w:hAnsi="Arial" w:cs="Arial"/>
          <w:color w:val="37393C"/>
          <w:sz w:val="18"/>
          <w:szCs w:val="18"/>
          <w:lang w:val="en-GB" w:eastAsia="en-GB"/>
        </w:rPr>
        <w:t> 8 (1–2), (2017): 67–71.</w:t>
      </w:r>
    </w:p>
    <w:p w14:paraId="409CBB57" w14:textId="77777777" w:rsidR="001144ED" w:rsidRDefault="00D82F61" w:rsidP="001144ED">
      <w:pPr>
        <w:pStyle w:val="EndnoteText"/>
        <w:spacing w:line="276" w:lineRule="auto"/>
        <w:jc w:val="both"/>
        <w:rPr>
          <w:rFonts w:ascii="Arial" w:eastAsia="Times New Roman" w:hAnsi="Arial" w:cs="Arial"/>
          <w:color w:val="333333"/>
          <w:sz w:val="18"/>
          <w:szCs w:val="18"/>
          <w:lang w:eastAsia="en-GB"/>
        </w:rPr>
      </w:pPr>
      <w:r w:rsidRPr="00D82F61">
        <w:rPr>
          <w:rFonts w:ascii="Arial" w:eastAsia="Times New Roman" w:hAnsi="Arial" w:cs="Arial"/>
          <w:sz w:val="18"/>
          <w:szCs w:val="18"/>
          <w:vertAlign w:val="superscript"/>
          <w:lang w:val="en-GB" w:eastAsia="en-GB"/>
        </w:rPr>
        <w:t xml:space="preserve">2 </w:t>
      </w:r>
      <w:r w:rsidRPr="00D82F61">
        <w:rPr>
          <w:rFonts w:ascii="Arial" w:eastAsia="Times New Roman" w:hAnsi="Arial" w:cs="Arial"/>
          <w:color w:val="37393C"/>
          <w:sz w:val="18"/>
          <w:szCs w:val="18"/>
          <w:lang w:val="en-GB" w:eastAsia="en-GB"/>
        </w:rPr>
        <w:t>Patrick Macklin. “Aural Utopia.” </w:t>
      </w:r>
      <w:r w:rsidRPr="00D82F61">
        <w:rPr>
          <w:rFonts w:ascii="Arial" w:eastAsia="Times New Roman" w:hAnsi="Arial" w:cs="Arial"/>
          <w:i/>
          <w:iCs/>
          <w:color w:val="37393C"/>
          <w:sz w:val="18"/>
          <w:szCs w:val="18"/>
          <w:lang w:val="en-GB" w:eastAsia="en-GB"/>
        </w:rPr>
        <w:t>Interiors Futures</w:t>
      </w:r>
      <w:r w:rsidRPr="00D82F61">
        <w:rPr>
          <w:rFonts w:ascii="Arial" w:eastAsia="Times New Roman" w:hAnsi="Arial" w:cs="Arial"/>
          <w:color w:val="37393C"/>
          <w:sz w:val="18"/>
          <w:szCs w:val="18"/>
          <w:lang w:val="en-GB" w:eastAsia="en-GB"/>
        </w:rPr>
        <w:t> </w:t>
      </w:r>
      <w:r w:rsidRPr="00D82F61">
        <w:rPr>
          <w:rFonts w:ascii="Arial" w:eastAsia="Times New Roman" w:hAnsi="Arial" w:cs="Arial"/>
          <w:color w:val="333333"/>
          <w:sz w:val="18"/>
          <w:szCs w:val="18"/>
          <w:lang w:val="en-GB" w:eastAsia="en-GB"/>
        </w:rPr>
        <w:t>Crucible Press, California, (</w:t>
      </w:r>
      <w:r w:rsidRPr="00D82F61">
        <w:rPr>
          <w:rFonts w:ascii="Arial" w:eastAsia="Times New Roman" w:hAnsi="Arial" w:cs="Arial"/>
          <w:color w:val="37393C"/>
          <w:sz w:val="18"/>
          <w:szCs w:val="18"/>
          <w:lang w:val="en-GB" w:eastAsia="en-GB"/>
        </w:rPr>
        <w:t xml:space="preserve">2019): </w:t>
      </w:r>
      <w:r w:rsidRPr="00D82F61">
        <w:rPr>
          <w:rFonts w:ascii="Arial" w:eastAsia="Times New Roman" w:hAnsi="Arial" w:cs="Arial"/>
          <w:color w:val="333333"/>
          <w:sz w:val="18"/>
          <w:szCs w:val="18"/>
          <w:lang w:val="en-GB" w:eastAsia="en-GB"/>
        </w:rPr>
        <w:t>46–54.</w:t>
      </w:r>
    </w:p>
    <w:p w14:paraId="6EBF87DC" w14:textId="24894159" w:rsidR="001144ED" w:rsidRPr="001144ED" w:rsidRDefault="00D82F61" w:rsidP="001144ED">
      <w:pPr>
        <w:pStyle w:val="EndnoteText"/>
        <w:spacing w:line="276" w:lineRule="auto"/>
        <w:jc w:val="both"/>
        <w:rPr>
          <w:rFonts w:ascii="Arial" w:hAnsi="Arial" w:cs="Arial"/>
          <w:b/>
          <w:sz w:val="18"/>
          <w:szCs w:val="18"/>
          <w:lang w:val="en-GB"/>
        </w:rPr>
      </w:pPr>
      <w:r w:rsidRPr="00D82F61">
        <w:rPr>
          <w:rFonts w:ascii="Arial" w:eastAsia="Times New Roman" w:hAnsi="Arial" w:cs="Arial"/>
          <w:sz w:val="18"/>
          <w:szCs w:val="18"/>
          <w:vertAlign w:val="superscript"/>
          <w:lang w:val="en-GB" w:eastAsia="en-GB"/>
        </w:rPr>
        <w:t xml:space="preserve">3 </w:t>
      </w:r>
      <w:r w:rsidRPr="00D82F61">
        <w:rPr>
          <w:rFonts w:ascii="Arial" w:eastAsia="Times New Roman" w:hAnsi="Arial" w:cs="Arial"/>
          <w:color w:val="000000"/>
          <w:sz w:val="18"/>
          <w:szCs w:val="18"/>
          <w:lang w:val="en-GB" w:eastAsia="en-GB"/>
        </w:rPr>
        <w:t xml:space="preserve">The tone of the reference to the object is best articulated via this word. For elegant use see Daniel Miller, </w:t>
      </w:r>
      <w:r w:rsidRPr="00D82F61">
        <w:rPr>
          <w:rFonts w:ascii="Arial" w:eastAsia="Times New Roman" w:hAnsi="Arial" w:cs="Arial"/>
          <w:i/>
          <w:iCs/>
          <w:color w:val="000000"/>
          <w:sz w:val="18"/>
          <w:szCs w:val="18"/>
          <w:lang w:val="en-GB" w:eastAsia="en-GB"/>
        </w:rPr>
        <w:t>Stuff</w:t>
      </w:r>
      <w:r w:rsidRPr="00D82F61">
        <w:rPr>
          <w:rFonts w:ascii="Arial" w:eastAsia="Times New Roman" w:hAnsi="Arial" w:cs="Arial"/>
          <w:color w:val="000000"/>
          <w:sz w:val="18"/>
          <w:szCs w:val="18"/>
          <w:lang w:val="en-GB" w:eastAsia="en-GB"/>
        </w:rPr>
        <w:t>, especially the introductory section.</w:t>
      </w:r>
    </w:p>
    <w:p w14:paraId="28DC49CD" w14:textId="77777777" w:rsidR="001144ED"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 xml:space="preserve">4 </w:t>
      </w:r>
      <w:r w:rsidRPr="00D82F61">
        <w:rPr>
          <w:rFonts w:ascii="Arial" w:hAnsi="Arial" w:cs="Arial"/>
          <w:color w:val="000000"/>
          <w:sz w:val="18"/>
          <w:szCs w:val="18"/>
        </w:rPr>
        <w:t xml:space="preserve">See, </w:t>
      </w:r>
      <w:proofErr w:type="spellStart"/>
      <w:r w:rsidRPr="00D82F61">
        <w:rPr>
          <w:rFonts w:ascii="Arial" w:hAnsi="Arial" w:cs="Arial"/>
          <w:color w:val="000000"/>
          <w:sz w:val="18"/>
          <w:szCs w:val="18"/>
        </w:rPr>
        <w:t>Soetsu</w:t>
      </w:r>
      <w:proofErr w:type="spellEnd"/>
      <w:r w:rsidRPr="00D82F61">
        <w:rPr>
          <w:rFonts w:ascii="Arial" w:hAnsi="Arial" w:cs="Arial"/>
          <w:color w:val="000000"/>
          <w:sz w:val="18"/>
          <w:szCs w:val="18"/>
        </w:rPr>
        <w:t xml:space="preserve"> </w:t>
      </w:r>
      <w:proofErr w:type="spellStart"/>
      <w:r w:rsidRPr="00D82F61">
        <w:rPr>
          <w:rFonts w:ascii="Arial" w:hAnsi="Arial" w:cs="Arial"/>
          <w:color w:val="000000"/>
          <w:sz w:val="18"/>
          <w:szCs w:val="18"/>
        </w:rPr>
        <w:t>Yanagi</w:t>
      </w:r>
      <w:proofErr w:type="spellEnd"/>
      <w:r w:rsidRPr="00D82F61">
        <w:rPr>
          <w:rFonts w:ascii="Arial" w:hAnsi="Arial" w:cs="Arial"/>
          <w:color w:val="000000"/>
          <w:sz w:val="18"/>
          <w:szCs w:val="18"/>
        </w:rPr>
        <w:t xml:space="preserve">. </w:t>
      </w:r>
      <w:r w:rsidRPr="00D82F61">
        <w:rPr>
          <w:rFonts w:ascii="Arial" w:hAnsi="Arial" w:cs="Arial"/>
          <w:i/>
          <w:iCs/>
          <w:color w:val="000000"/>
          <w:sz w:val="18"/>
          <w:szCs w:val="18"/>
        </w:rPr>
        <w:t>The Beauty of Everyday Things,</w:t>
      </w:r>
      <w:r w:rsidRPr="00D82F61">
        <w:rPr>
          <w:rFonts w:ascii="Arial" w:hAnsi="Arial" w:cs="Arial"/>
          <w:color w:val="000000"/>
          <w:sz w:val="18"/>
          <w:szCs w:val="18"/>
        </w:rPr>
        <w:t xml:space="preserve"> trans Michael </w:t>
      </w:r>
      <w:proofErr w:type="spellStart"/>
      <w:r w:rsidRPr="00D82F61">
        <w:rPr>
          <w:rFonts w:ascii="Arial" w:hAnsi="Arial" w:cs="Arial"/>
          <w:color w:val="000000"/>
          <w:sz w:val="18"/>
          <w:szCs w:val="18"/>
        </w:rPr>
        <w:t>Brase</w:t>
      </w:r>
      <w:proofErr w:type="spellEnd"/>
      <w:r w:rsidRPr="00D82F61">
        <w:rPr>
          <w:rFonts w:ascii="Arial" w:hAnsi="Arial" w:cs="Arial"/>
          <w:color w:val="000000"/>
          <w:sz w:val="18"/>
          <w:szCs w:val="18"/>
        </w:rPr>
        <w:t>. London, England: Penguin Classics, 2019.</w:t>
      </w:r>
    </w:p>
    <w:p w14:paraId="5FB34936" w14:textId="77777777" w:rsidR="001144ED" w:rsidRDefault="00D82F61" w:rsidP="001144ED">
      <w:pPr>
        <w:jc w:val="both"/>
        <w:textAlignment w:val="baseline"/>
        <w:rPr>
          <w:rFonts w:ascii="Arial" w:hAnsi="Arial" w:cs="Arial"/>
          <w:color w:val="37393C"/>
          <w:sz w:val="18"/>
          <w:szCs w:val="18"/>
        </w:rPr>
      </w:pPr>
      <w:r w:rsidRPr="00D82F61">
        <w:rPr>
          <w:rFonts w:ascii="Arial" w:hAnsi="Arial" w:cs="Arial"/>
          <w:sz w:val="18"/>
          <w:szCs w:val="18"/>
          <w:vertAlign w:val="superscript"/>
        </w:rPr>
        <w:t xml:space="preserve">5 </w:t>
      </w:r>
      <w:r w:rsidRPr="00D82F61">
        <w:rPr>
          <w:rFonts w:ascii="Arial" w:hAnsi="Arial" w:cs="Arial"/>
          <w:color w:val="37393C"/>
          <w:sz w:val="18"/>
          <w:szCs w:val="18"/>
        </w:rPr>
        <w:t xml:space="preserve">Graeme Brooker and Lois </w:t>
      </w:r>
      <w:proofErr w:type="spellStart"/>
      <w:r w:rsidRPr="00D82F61">
        <w:rPr>
          <w:rFonts w:ascii="Arial" w:hAnsi="Arial" w:cs="Arial"/>
          <w:color w:val="37393C"/>
          <w:sz w:val="18"/>
          <w:szCs w:val="18"/>
        </w:rPr>
        <w:t>Weinthal</w:t>
      </w:r>
      <w:proofErr w:type="spellEnd"/>
      <w:r w:rsidRPr="00D82F61">
        <w:rPr>
          <w:rFonts w:ascii="Arial" w:hAnsi="Arial" w:cs="Arial"/>
          <w:color w:val="37393C"/>
          <w:sz w:val="18"/>
          <w:szCs w:val="18"/>
        </w:rPr>
        <w:t xml:space="preserve">, eds. </w:t>
      </w:r>
      <w:r w:rsidRPr="00D82F61">
        <w:rPr>
          <w:rFonts w:ascii="Arial" w:hAnsi="Arial" w:cs="Arial"/>
          <w:i/>
          <w:iCs/>
          <w:color w:val="37393C"/>
          <w:sz w:val="18"/>
          <w:szCs w:val="18"/>
        </w:rPr>
        <w:t xml:space="preserve">The Handbook of Interior Architecture and Design </w:t>
      </w:r>
      <w:r w:rsidRPr="00D82F61">
        <w:rPr>
          <w:rFonts w:ascii="Arial" w:hAnsi="Arial" w:cs="Arial"/>
          <w:color w:val="37393C"/>
          <w:sz w:val="18"/>
          <w:szCs w:val="18"/>
        </w:rPr>
        <w:t>(London, England: Bloomsbury Academic, 2017), 42.</w:t>
      </w:r>
    </w:p>
    <w:p w14:paraId="7A3698AD" w14:textId="77777777" w:rsidR="001144ED" w:rsidRDefault="00D82F61" w:rsidP="001144ED">
      <w:pPr>
        <w:jc w:val="both"/>
        <w:textAlignment w:val="baseline"/>
        <w:rPr>
          <w:rFonts w:ascii="Arial" w:hAnsi="Arial" w:cs="Arial"/>
          <w:color w:val="37393C"/>
          <w:sz w:val="18"/>
          <w:szCs w:val="18"/>
        </w:rPr>
      </w:pPr>
      <w:r w:rsidRPr="00D82F61">
        <w:rPr>
          <w:rFonts w:ascii="Arial" w:hAnsi="Arial" w:cs="Arial"/>
          <w:sz w:val="18"/>
          <w:szCs w:val="18"/>
          <w:vertAlign w:val="superscript"/>
        </w:rPr>
        <w:t xml:space="preserve">6 </w:t>
      </w:r>
      <w:r w:rsidRPr="00D82F61">
        <w:rPr>
          <w:rFonts w:ascii="Arial" w:hAnsi="Arial" w:cs="Arial"/>
          <w:color w:val="37393C"/>
          <w:sz w:val="18"/>
          <w:szCs w:val="18"/>
        </w:rPr>
        <w:t xml:space="preserve">Witold </w:t>
      </w:r>
      <w:proofErr w:type="spellStart"/>
      <w:r w:rsidRPr="00D82F61">
        <w:rPr>
          <w:rFonts w:ascii="Arial" w:hAnsi="Arial" w:cs="Arial"/>
          <w:color w:val="37393C"/>
          <w:sz w:val="18"/>
          <w:szCs w:val="18"/>
        </w:rPr>
        <w:t>Rybczynski</w:t>
      </w:r>
      <w:proofErr w:type="spellEnd"/>
      <w:r w:rsidRPr="00D82F61">
        <w:rPr>
          <w:rFonts w:ascii="Arial" w:hAnsi="Arial" w:cs="Arial"/>
          <w:color w:val="37393C"/>
          <w:sz w:val="18"/>
          <w:szCs w:val="18"/>
        </w:rPr>
        <w:t xml:space="preserve">. </w:t>
      </w:r>
      <w:r w:rsidRPr="00D82F61">
        <w:rPr>
          <w:rFonts w:ascii="Arial" w:hAnsi="Arial" w:cs="Arial"/>
          <w:i/>
          <w:iCs/>
          <w:color w:val="37393C"/>
          <w:sz w:val="18"/>
          <w:szCs w:val="18"/>
        </w:rPr>
        <w:t xml:space="preserve">Home </w:t>
      </w:r>
      <w:r w:rsidRPr="00D82F61">
        <w:rPr>
          <w:rFonts w:ascii="Arial" w:hAnsi="Arial" w:cs="Arial"/>
          <w:color w:val="37393C"/>
          <w:sz w:val="18"/>
          <w:szCs w:val="18"/>
        </w:rPr>
        <w:t>(New York, NY: Pocket Books, 2001), 73.</w:t>
      </w:r>
    </w:p>
    <w:p w14:paraId="14ABF9BC" w14:textId="77777777" w:rsidR="001144ED" w:rsidRDefault="00D82F61" w:rsidP="001144ED">
      <w:pPr>
        <w:jc w:val="both"/>
        <w:textAlignment w:val="baseline"/>
        <w:rPr>
          <w:rFonts w:ascii="Arial" w:hAnsi="Arial" w:cs="Arial"/>
          <w:color w:val="37393C"/>
          <w:sz w:val="18"/>
          <w:szCs w:val="18"/>
        </w:rPr>
      </w:pPr>
      <w:r w:rsidRPr="00D82F61">
        <w:rPr>
          <w:rFonts w:ascii="Arial" w:hAnsi="Arial" w:cs="Arial"/>
          <w:sz w:val="18"/>
          <w:szCs w:val="18"/>
          <w:vertAlign w:val="superscript"/>
        </w:rPr>
        <w:t xml:space="preserve">7 </w:t>
      </w:r>
      <w:r w:rsidRPr="00D82F61">
        <w:rPr>
          <w:rFonts w:ascii="Arial" w:hAnsi="Arial" w:cs="Arial"/>
          <w:color w:val="37393C"/>
          <w:sz w:val="18"/>
          <w:szCs w:val="18"/>
        </w:rPr>
        <w:t xml:space="preserve">Witold </w:t>
      </w:r>
      <w:proofErr w:type="spellStart"/>
      <w:r w:rsidRPr="00D82F61">
        <w:rPr>
          <w:rFonts w:ascii="Arial" w:hAnsi="Arial" w:cs="Arial"/>
          <w:color w:val="37393C"/>
          <w:sz w:val="18"/>
          <w:szCs w:val="18"/>
        </w:rPr>
        <w:t>Rybczynski</w:t>
      </w:r>
      <w:proofErr w:type="spellEnd"/>
      <w:r w:rsidRPr="00D82F61">
        <w:rPr>
          <w:rFonts w:ascii="Arial" w:hAnsi="Arial" w:cs="Arial"/>
          <w:color w:val="37393C"/>
          <w:sz w:val="18"/>
          <w:szCs w:val="18"/>
        </w:rPr>
        <w:t xml:space="preserve">. </w:t>
      </w:r>
      <w:r w:rsidRPr="00D82F61">
        <w:rPr>
          <w:rFonts w:ascii="Arial" w:hAnsi="Arial" w:cs="Arial"/>
          <w:i/>
          <w:iCs/>
          <w:color w:val="37393C"/>
          <w:sz w:val="18"/>
          <w:szCs w:val="18"/>
        </w:rPr>
        <w:t xml:space="preserve">Home </w:t>
      </w:r>
      <w:r w:rsidRPr="00D82F61">
        <w:rPr>
          <w:rFonts w:ascii="Arial" w:hAnsi="Arial" w:cs="Arial"/>
          <w:color w:val="37393C"/>
          <w:sz w:val="18"/>
          <w:szCs w:val="18"/>
        </w:rPr>
        <w:t>(New York, NY: Pocket Books, 2001), 70.</w:t>
      </w:r>
    </w:p>
    <w:p w14:paraId="5ADB05B3" w14:textId="77777777" w:rsidR="001144ED"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 xml:space="preserve">8 </w:t>
      </w:r>
      <w:r w:rsidRPr="00D82F61">
        <w:rPr>
          <w:rFonts w:ascii="Arial" w:hAnsi="Arial" w:cs="Arial"/>
          <w:color w:val="000000"/>
          <w:sz w:val="18"/>
          <w:szCs w:val="18"/>
        </w:rPr>
        <w:t xml:space="preserve">Sarah Pink. </w:t>
      </w:r>
      <w:r w:rsidRPr="00D82F61">
        <w:rPr>
          <w:rFonts w:ascii="Arial" w:hAnsi="Arial" w:cs="Arial"/>
          <w:i/>
          <w:iCs/>
          <w:color w:val="000000"/>
          <w:sz w:val="18"/>
          <w:szCs w:val="18"/>
        </w:rPr>
        <w:t>Home Truths: Gender, Domestic Objects and Everyday Life (</w:t>
      </w:r>
      <w:r w:rsidRPr="00D82F61">
        <w:rPr>
          <w:rFonts w:ascii="Arial" w:hAnsi="Arial" w:cs="Arial"/>
          <w:color w:val="000000"/>
          <w:sz w:val="18"/>
          <w:szCs w:val="18"/>
        </w:rPr>
        <w:t>London, England: Berg, 2004), 33.</w:t>
      </w:r>
    </w:p>
    <w:p w14:paraId="23C8D80E" w14:textId="77777777" w:rsidR="001144ED" w:rsidRDefault="00D82F61" w:rsidP="001144ED">
      <w:pPr>
        <w:jc w:val="both"/>
        <w:textAlignment w:val="baseline"/>
        <w:rPr>
          <w:rFonts w:ascii="Arial" w:hAnsi="Arial" w:cs="Arial"/>
          <w:color w:val="37393C"/>
          <w:sz w:val="18"/>
          <w:szCs w:val="18"/>
        </w:rPr>
      </w:pPr>
      <w:r w:rsidRPr="00D82F61">
        <w:rPr>
          <w:rFonts w:ascii="Arial" w:hAnsi="Arial" w:cs="Arial"/>
          <w:sz w:val="18"/>
          <w:szCs w:val="18"/>
          <w:vertAlign w:val="superscript"/>
        </w:rPr>
        <w:t xml:space="preserve">9 </w:t>
      </w:r>
      <w:r w:rsidRPr="00D82F61">
        <w:rPr>
          <w:rFonts w:ascii="Arial" w:hAnsi="Arial" w:cs="Arial"/>
          <w:color w:val="37393C"/>
          <w:sz w:val="18"/>
          <w:szCs w:val="18"/>
        </w:rPr>
        <w:t xml:space="preserve">Elizabeth Shove. </w:t>
      </w:r>
      <w:r w:rsidRPr="00D82F61">
        <w:rPr>
          <w:rFonts w:ascii="Arial" w:hAnsi="Arial" w:cs="Arial"/>
          <w:i/>
          <w:iCs/>
          <w:color w:val="37393C"/>
          <w:sz w:val="18"/>
          <w:szCs w:val="18"/>
        </w:rPr>
        <w:t>Comfort, Cleanliness and Convenience: The Social Organization of Normality</w:t>
      </w:r>
      <w:r w:rsidRPr="00D82F61">
        <w:rPr>
          <w:rFonts w:ascii="Arial" w:hAnsi="Arial" w:cs="Arial"/>
          <w:color w:val="37393C"/>
          <w:sz w:val="18"/>
          <w:szCs w:val="18"/>
        </w:rPr>
        <w:t>. (Oxford, England: Berg 2003), 19.</w:t>
      </w:r>
    </w:p>
    <w:p w14:paraId="697B03D9" w14:textId="77777777" w:rsidR="001144ED" w:rsidRDefault="00D82F61" w:rsidP="001144ED">
      <w:pPr>
        <w:jc w:val="both"/>
        <w:textAlignment w:val="baseline"/>
        <w:rPr>
          <w:rFonts w:ascii="Arial" w:hAnsi="Arial" w:cs="Arial"/>
          <w:color w:val="37393C"/>
          <w:sz w:val="18"/>
          <w:szCs w:val="18"/>
        </w:rPr>
      </w:pPr>
      <w:r w:rsidRPr="00D82F61">
        <w:rPr>
          <w:rFonts w:ascii="Arial" w:hAnsi="Arial" w:cs="Arial"/>
          <w:sz w:val="18"/>
          <w:szCs w:val="18"/>
          <w:vertAlign w:val="superscript"/>
        </w:rPr>
        <w:t xml:space="preserve">10 </w:t>
      </w:r>
      <w:r w:rsidRPr="00D82F61">
        <w:rPr>
          <w:rFonts w:ascii="Arial" w:hAnsi="Arial" w:cs="Arial"/>
          <w:color w:val="37393C"/>
          <w:sz w:val="18"/>
          <w:szCs w:val="18"/>
        </w:rPr>
        <w:t xml:space="preserve">Elizabeth Shove. </w:t>
      </w:r>
      <w:r w:rsidRPr="00D82F61">
        <w:rPr>
          <w:rFonts w:ascii="Arial" w:hAnsi="Arial" w:cs="Arial"/>
          <w:i/>
          <w:iCs/>
          <w:color w:val="37393C"/>
          <w:sz w:val="18"/>
          <w:szCs w:val="18"/>
        </w:rPr>
        <w:t>Comfort, Cleanliness and Convenience: The Social Organization of Normality</w:t>
      </w:r>
      <w:r w:rsidRPr="00D82F61">
        <w:rPr>
          <w:rFonts w:ascii="Arial" w:hAnsi="Arial" w:cs="Arial"/>
          <w:color w:val="37393C"/>
          <w:sz w:val="18"/>
          <w:szCs w:val="18"/>
        </w:rPr>
        <w:t>. (Oxford, England: Berg 2003), 402.</w:t>
      </w:r>
    </w:p>
    <w:p w14:paraId="421B549B" w14:textId="77777777" w:rsidR="001144ED"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 xml:space="preserve">11 </w:t>
      </w:r>
      <w:r w:rsidRPr="00D82F61">
        <w:rPr>
          <w:rFonts w:ascii="Arial" w:hAnsi="Arial" w:cs="Arial"/>
          <w:color w:val="000000"/>
          <w:sz w:val="18"/>
          <w:szCs w:val="18"/>
        </w:rPr>
        <w:t xml:space="preserve">Sarah Pink. </w:t>
      </w:r>
      <w:r w:rsidRPr="00D82F61">
        <w:rPr>
          <w:rFonts w:ascii="Arial" w:hAnsi="Arial" w:cs="Arial"/>
          <w:i/>
          <w:iCs/>
          <w:color w:val="000000"/>
          <w:sz w:val="18"/>
          <w:szCs w:val="18"/>
        </w:rPr>
        <w:t xml:space="preserve">Home Truths: Gender, Domestic Objects and Everyday Life </w:t>
      </w:r>
      <w:r w:rsidRPr="00D82F61">
        <w:rPr>
          <w:rFonts w:ascii="Arial" w:hAnsi="Arial" w:cs="Arial"/>
          <w:color w:val="000000"/>
          <w:sz w:val="18"/>
          <w:szCs w:val="18"/>
        </w:rPr>
        <w:t>(London, England: Berg, 2004), 68.</w:t>
      </w:r>
    </w:p>
    <w:p w14:paraId="77EA3D72" w14:textId="77777777" w:rsidR="001144ED" w:rsidRDefault="00D82F61" w:rsidP="001144ED">
      <w:pPr>
        <w:jc w:val="both"/>
        <w:textAlignment w:val="baseline"/>
        <w:rPr>
          <w:rFonts w:ascii="Arial" w:hAnsi="Arial" w:cs="Arial"/>
          <w:color w:val="37393C"/>
          <w:sz w:val="18"/>
          <w:szCs w:val="18"/>
        </w:rPr>
      </w:pPr>
      <w:r w:rsidRPr="00D82F61">
        <w:rPr>
          <w:rFonts w:ascii="Arial" w:hAnsi="Arial" w:cs="Arial"/>
          <w:sz w:val="18"/>
          <w:szCs w:val="18"/>
          <w:vertAlign w:val="superscript"/>
        </w:rPr>
        <w:t xml:space="preserve">12 </w:t>
      </w:r>
      <w:r w:rsidRPr="00D82F61">
        <w:rPr>
          <w:rFonts w:ascii="Arial" w:hAnsi="Arial" w:cs="Arial"/>
          <w:color w:val="37393C"/>
          <w:sz w:val="18"/>
          <w:szCs w:val="18"/>
        </w:rPr>
        <w:t xml:space="preserve">Georges </w:t>
      </w:r>
      <w:proofErr w:type="spellStart"/>
      <w:r w:rsidRPr="00D82F61">
        <w:rPr>
          <w:rFonts w:ascii="Arial" w:hAnsi="Arial" w:cs="Arial"/>
          <w:color w:val="37393C"/>
          <w:sz w:val="18"/>
          <w:szCs w:val="18"/>
        </w:rPr>
        <w:t>Perec</w:t>
      </w:r>
      <w:proofErr w:type="spellEnd"/>
      <w:r w:rsidRPr="00D82F61">
        <w:rPr>
          <w:rFonts w:ascii="Arial" w:hAnsi="Arial" w:cs="Arial"/>
          <w:color w:val="37393C"/>
          <w:sz w:val="18"/>
          <w:szCs w:val="18"/>
        </w:rPr>
        <w:t xml:space="preserve">. </w:t>
      </w:r>
      <w:r w:rsidRPr="00D82F61">
        <w:rPr>
          <w:rFonts w:ascii="Arial" w:hAnsi="Arial" w:cs="Arial"/>
          <w:i/>
          <w:iCs/>
          <w:color w:val="37393C"/>
          <w:sz w:val="18"/>
          <w:szCs w:val="18"/>
        </w:rPr>
        <w:t xml:space="preserve">Species of Spaces and Other Pieces </w:t>
      </w:r>
      <w:r w:rsidRPr="00D82F61">
        <w:rPr>
          <w:rFonts w:ascii="Arial" w:hAnsi="Arial" w:cs="Arial"/>
          <w:color w:val="37393C"/>
          <w:sz w:val="18"/>
          <w:szCs w:val="18"/>
        </w:rPr>
        <w:t>(London, England: Penguin Classics, 2008), 31.</w:t>
      </w:r>
    </w:p>
    <w:p w14:paraId="2B61B4E7" w14:textId="37688F23" w:rsidR="001144ED"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 xml:space="preserve">13 </w:t>
      </w:r>
      <w:r w:rsidRPr="00D82F61">
        <w:rPr>
          <w:rFonts w:ascii="Arial" w:hAnsi="Arial" w:cs="Arial"/>
          <w:color w:val="000000"/>
          <w:sz w:val="18"/>
          <w:szCs w:val="18"/>
        </w:rPr>
        <w:t>Fintan O’Toole. </w:t>
      </w:r>
      <w:r w:rsidRPr="00D82F61">
        <w:rPr>
          <w:rFonts w:ascii="Arial" w:hAnsi="Arial" w:cs="Arial"/>
          <w:i/>
          <w:iCs/>
          <w:color w:val="000000"/>
          <w:sz w:val="18"/>
          <w:szCs w:val="18"/>
        </w:rPr>
        <w:t>We Don’t Know Ourselves: A Personal History of Ireland since 1958</w:t>
      </w:r>
      <w:r w:rsidRPr="00D82F61">
        <w:rPr>
          <w:rFonts w:ascii="Arial" w:hAnsi="Arial" w:cs="Arial"/>
          <w:color w:val="000000"/>
          <w:sz w:val="18"/>
          <w:szCs w:val="18"/>
        </w:rPr>
        <w:t xml:space="preserve"> (London, England: Head of</w:t>
      </w:r>
      <w:r w:rsidR="001144ED">
        <w:rPr>
          <w:rFonts w:ascii="Arial" w:hAnsi="Arial" w:cs="Arial"/>
          <w:color w:val="000000"/>
          <w:sz w:val="18"/>
          <w:szCs w:val="18"/>
        </w:rPr>
        <w:t xml:space="preserve"> </w:t>
      </w:r>
      <w:r w:rsidRPr="00D82F61">
        <w:rPr>
          <w:rFonts w:ascii="Arial" w:hAnsi="Arial" w:cs="Arial"/>
          <w:color w:val="000000"/>
          <w:sz w:val="18"/>
          <w:szCs w:val="18"/>
        </w:rPr>
        <w:t xml:space="preserve">Zeus, </w:t>
      </w:r>
      <w:r w:rsidRPr="00AD7843">
        <w:rPr>
          <w:rFonts w:ascii="Arial" w:hAnsi="Arial" w:cs="Arial"/>
          <w:color w:val="000000"/>
          <w:sz w:val="18"/>
          <w:szCs w:val="18"/>
        </w:rPr>
        <w:t>2022)</w:t>
      </w:r>
      <w:r w:rsidR="003668E0" w:rsidRPr="00AD7843">
        <w:rPr>
          <w:rFonts w:ascii="Arial" w:hAnsi="Arial" w:cs="Arial"/>
          <w:color w:val="000000"/>
          <w:sz w:val="18"/>
          <w:szCs w:val="18"/>
        </w:rPr>
        <w:t>, 61</w:t>
      </w:r>
      <w:r w:rsidR="00AD7843" w:rsidRPr="00AD7843">
        <w:rPr>
          <w:rFonts w:ascii="Arial" w:hAnsi="Arial" w:cs="Arial"/>
          <w:color w:val="000000"/>
          <w:sz w:val="18"/>
          <w:szCs w:val="18"/>
        </w:rPr>
        <w:t xml:space="preserve">, closing section of </w:t>
      </w:r>
      <w:r w:rsidR="003668E0" w:rsidRPr="00AD7843">
        <w:rPr>
          <w:rFonts w:ascii="Arial" w:hAnsi="Arial" w:cs="Arial"/>
          <w:color w:val="000000"/>
          <w:sz w:val="18"/>
          <w:szCs w:val="18"/>
        </w:rPr>
        <w:t>Chapter 3, 1960: Comanche Country</w:t>
      </w:r>
      <w:r w:rsidR="00905E84" w:rsidRPr="00AD7843">
        <w:rPr>
          <w:rFonts w:ascii="Arial" w:hAnsi="Arial" w:cs="Arial"/>
          <w:color w:val="000000"/>
          <w:sz w:val="18"/>
          <w:szCs w:val="18"/>
        </w:rPr>
        <w:t>, 53-63</w:t>
      </w:r>
      <w:r w:rsidR="003668E0" w:rsidRPr="00AD7843">
        <w:rPr>
          <w:rFonts w:ascii="Arial" w:hAnsi="Arial" w:cs="Arial"/>
          <w:color w:val="000000"/>
          <w:sz w:val="18"/>
          <w:szCs w:val="18"/>
        </w:rPr>
        <w:t>)</w:t>
      </w:r>
    </w:p>
    <w:p w14:paraId="0D9FF932" w14:textId="77777777" w:rsidR="001144ED"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 xml:space="preserve">14 </w:t>
      </w:r>
      <w:r w:rsidRPr="00D82F61">
        <w:rPr>
          <w:rFonts w:ascii="Arial" w:hAnsi="Arial" w:cs="Arial"/>
          <w:color w:val="000000"/>
          <w:sz w:val="18"/>
          <w:szCs w:val="18"/>
        </w:rPr>
        <w:t xml:space="preserve">Adolf Loos. </w:t>
      </w:r>
      <w:r w:rsidRPr="00D82F61">
        <w:rPr>
          <w:rFonts w:ascii="Arial" w:hAnsi="Arial" w:cs="Arial"/>
          <w:i/>
          <w:iCs/>
          <w:color w:val="000000"/>
          <w:sz w:val="18"/>
          <w:szCs w:val="18"/>
        </w:rPr>
        <w:t xml:space="preserve">Ornament and Crime </w:t>
      </w:r>
      <w:r w:rsidRPr="00D82F61">
        <w:rPr>
          <w:rFonts w:ascii="Arial" w:hAnsi="Arial" w:cs="Arial"/>
          <w:color w:val="000000"/>
          <w:sz w:val="18"/>
          <w:szCs w:val="18"/>
        </w:rPr>
        <w:t>(London, England: Penguin Classics, 2019).</w:t>
      </w:r>
    </w:p>
    <w:p w14:paraId="55FE49F9" w14:textId="578D69CB" w:rsidR="00905E84" w:rsidRPr="00905E84" w:rsidRDefault="00D82F61" w:rsidP="00905E84">
      <w:pPr>
        <w:rPr>
          <w:sz w:val="18"/>
          <w:szCs w:val="18"/>
        </w:rPr>
      </w:pPr>
      <w:r w:rsidRPr="00AD7843">
        <w:rPr>
          <w:rFonts w:ascii="Arial" w:hAnsi="Arial" w:cs="Arial"/>
          <w:sz w:val="18"/>
          <w:szCs w:val="18"/>
          <w:vertAlign w:val="superscript"/>
        </w:rPr>
        <w:t xml:space="preserve">15 </w:t>
      </w:r>
      <w:r w:rsidR="00905E84" w:rsidRPr="00AD7843">
        <w:rPr>
          <w:rFonts w:ascii="Arial" w:hAnsi="Arial" w:cs="Arial"/>
          <w:sz w:val="18"/>
          <w:szCs w:val="18"/>
          <w:shd w:val="clear" w:color="auto" w:fill="FFFFFF"/>
        </w:rPr>
        <w:t>Tim</w:t>
      </w:r>
      <w:r w:rsidR="00AD7843">
        <w:rPr>
          <w:rFonts w:ascii="Arial" w:hAnsi="Arial" w:cs="Arial"/>
          <w:sz w:val="18"/>
          <w:szCs w:val="18"/>
          <w:shd w:val="clear" w:color="auto" w:fill="FFFFFF"/>
        </w:rPr>
        <w:t xml:space="preserve"> </w:t>
      </w:r>
      <w:r w:rsidR="00AD7843" w:rsidRPr="00AD7843">
        <w:rPr>
          <w:rFonts w:ascii="Arial" w:hAnsi="Arial" w:cs="Arial"/>
          <w:sz w:val="18"/>
          <w:szCs w:val="18"/>
          <w:shd w:val="clear" w:color="auto" w:fill="FFFFFF"/>
        </w:rPr>
        <w:t>Ingold</w:t>
      </w:r>
      <w:r w:rsidR="00284692">
        <w:rPr>
          <w:rFonts w:ascii="Arial" w:hAnsi="Arial" w:cs="Arial"/>
          <w:sz w:val="18"/>
          <w:szCs w:val="18"/>
          <w:shd w:val="clear" w:color="auto" w:fill="FFFFFF"/>
        </w:rPr>
        <w:t xml:space="preserve">. </w:t>
      </w:r>
      <w:r w:rsidR="00905E84" w:rsidRPr="00284692">
        <w:rPr>
          <w:rFonts w:ascii="Arial" w:hAnsi="Arial" w:cs="Arial"/>
          <w:i/>
          <w:iCs/>
          <w:sz w:val="18"/>
          <w:szCs w:val="18"/>
          <w:shd w:val="clear" w:color="auto" w:fill="FFFFFF"/>
        </w:rPr>
        <w:t>Materials against Materiality</w:t>
      </w:r>
      <w:r w:rsidR="00284692">
        <w:rPr>
          <w:rFonts w:ascii="Arial" w:hAnsi="Arial" w:cs="Arial"/>
          <w:i/>
          <w:iCs/>
          <w:sz w:val="18"/>
          <w:szCs w:val="18"/>
          <w:shd w:val="clear" w:color="auto" w:fill="FFFFFF"/>
        </w:rPr>
        <w:t xml:space="preserve">, </w:t>
      </w:r>
      <w:r w:rsidR="00905E84" w:rsidRPr="00AD7843">
        <w:rPr>
          <w:rFonts w:ascii="Arial" w:hAnsi="Arial" w:cs="Arial"/>
          <w:i/>
          <w:iCs/>
          <w:sz w:val="18"/>
          <w:szCs w:val="18"/>
          <w:shd w:val="clear" w:color="auto" w:fill="FFFFFF"/>
        </w:rPr>
        <w:t>Archaeological Dialogues</w:t>
      </w:r>
      <w:r w:rsidR="00905E84" w:rsidRPr="00AD7843">
        <w:rPr>
          <w:rFonts w:ascii="Arial" w:hAnsi="Arial" w:cs="Arial"/>
          <w:sz w:val="18"/>
          <w:szCs w:val="18"/>
          <w:shd w:val="clear" w:color="auto" w:fill="FFFFFF"/>
        </w:rPr>
        <w:t> 14 (1)</w:t>
      </w:r>
      <w:r w:rsidR="00284692">
        <w:rPr>
          <w:rFonts w:ascii="Arial" w:hAnsi="Arial" w:cs="Arial"/>
          <w:sz w:val="18"/>
          <w:szCs w:val="18"/>
          <w:shd w:val="clear" w:color="auto" w:fill="FFFFFF"/>
        </w:rPr>
        <w:t xml:space="preserve"> (Cambridge University Press, </w:t>
      </w:r>
      <w:r w:rsidR="00284692" w:rsidRPr="00AD7843">
        <w:rPr>
          <w:rFonts w:ascii="Arial" w:hAnsi="Arial" w:cs="Arial"/>
          <w:sz w:val="18"/>
          <w:szCs w:val="18"/>
          <w:shd w:val="clear" w:color="auto" w:fill="FFFFFF"/>
        </w:rPr>
        <w:t>2007</w:t>
      </w:r>
      <w:r w:rsidR="00284692">
        <w:rPr>
          <w:rFonts w:ascii="Arial" w:hAnsi="Arial" w:cs="Arial"/>
          <w:sz w:val="18"/>
          <w:szCs w:val="18"/>
          <w:shd w:val="clear" w:color="auto" w:fill="FFFFFF"/>
        </w:rPr>
        <w:t>)</w:t>
      </w:r>
      <w:r w:rsidR="00905E84" w:rsidRPr="00AD7843">
        <w:rPr>
          <w:rFonts w:ascii="Arial" w:hAnsi="Arial" w:cs="Arial"/>
          <w:sz w:val="18"/>
          <w:szCs w:val="18"/>
          <w:shd w:val="clear" w:color="auto" w:fill="FFFFFF"/>
        </w:rPr>
        <w:t>,</w:t>
      </w:r>
    </w:p>
    <w:p w14:paraId="28E6A43F" w14:textId="77777777" w:rsidR="001144ED"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 xml:space="preserve">16 </w:t>
      </w:r>
      <w:proofErr w:type="spellStart"/>
      <w:r w:rsidRPr="00D82F61">
        <w:rPr>
          <w:rFonts w:ascii="Arial" w:hAnsi="Arial" w:cs="Arial"/>
          <w:color w:val="000000"/>
          <w:sz w:val="18"/>
          <w:szCs w:val="18"/>
        </w:rPr>
        <w:t>Soetsu</w:t>
      </w:r>
      <w:proofErr w:type="spellEnd"/>
      <w:r w:rsidRPr="00D82F61">
        <w:rPr>
          <w:rFonts w:ascii="Arial" w:hAnsi="Arial" w:cs="Arial"/>
          <w:color w:val="000000"/>
          <w:sz w:val="18"/>
          <w:szCs w:val="18"/>
        </w:rPr>
        <w:t xml:space="preserve"> </w:t>
      </w:r>
      <w:proofErr w:type="spellStart"/>
      <w:r w:rsidRPr="00D82F61">
        <w:rPr>
          <w:rFonts w:ascii="Arial" w:hAnsi="Arial" w:cs="Arial"/>
          <w:color w:val="000000"/>
          <w:sz w:val="18"/>
          <w:szCs w:val="18"/>
        </w:rPr>
        <w:t>Yanagi</w:t>
      </w:r>
      <w:proofErr w:type="spellEnd"/>
      <w:r w:rsidRPr="00D82F61">
        <w:rPr>
          <w:rFonts w:ascii="Arial" w:hAnsi="Arial" w:cs="Arial"/>
          <w:color w:val="000000"/>
          <w:sz w:val="18"/>
          <w:szCs w:val="18"/>
        </w:rPr>
        <w:t xml:space="preserve">. </w:t>
      </w:r>
      <w:r w:rsidRPr="00D82F61">
        <w:rPr>
          <w:rFonts w:ascii="Arial" w:hAnsi="Arial" w:cs="Arial"/>
          <w:i/>
          <w:iCs/>
          <w:color w:val="000000"/>
          <w:sz w:val="18"/>
          <w:szCs w:val="18"/>
        </w:rPr>
        <w:t>The Beauty of Everyday Things</w:t>
      </w:r>
      <w:r w:rsidRPr="00D82F61">
        <w:rPr>
          <w:rFonts w:ascii="Arial" w:hAnsi="Arial" w:cs="Arial"/>
          <w:color w:val="000000"/>
          <w:sz w:val="18"/>
          <w:szCs w:val="18"/>
        </w:rPr>
        <w:t xml:space="preserve">. Translated by Michael </w:t>
      </w:r>
      <w:proofErr w:type="spellStart"/>
      <w:r w:rsidRPr="00D82F61">
        <w:rPr>
          <w:rFonts w:ascii="Arial" w:hAnsi="Arial" w:cs="Arial"/>
          <w:color w:val="000000"/>
          <w:sz w:val="18"/>
          <w:szCs w:val="18"/>
        </w:rPr>
        <w:t>Brase</w:t>
      </w:r>
      <w:proofErr w:type="spellEnd"/>
      <w:r w:rsidRPr="00D82F61">
        <w:rPr>
          <w:rFonts w:ascii="Arial" w:hAnsi="Arial" w:cs="Arial"/>
          <w:color w:val="000000"/>
          <w:sz w:val="18"/>
          <w:szCs w:val="18"/>
        </w:rPr>
        <w:t xml:space="preserve"> (London, England: Penguin Classics, 2019).</w:t>
      </w:r>
    </w:p>
    <w:p w14:paraId="715EC0DD" w14:textId="3BC9767F" w:rsidR="001144ED"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 xml:space="preserve">17 </w:t>
      </w:r>
      <w:r w:rsidRPr="00D82F61">
        <w:rPr>
          <w:rFonts w:ascii="Arial" w:hAnsi="Arial" w:cs="Arial"/>
          <w:color w:val="000000"/>
          <w:sz w:val="18"/>
          <w:szCs w:val="18"/>
        </w:rPr>
        <w:t xml:space="preserve">Jonathon Anderson and Lois </w:t>
      </w:r>
      <w:proofErr w:type="spellStart"/>
      <w:r w:rsidRPr="00D82F61">
        <w:rPr>
          <w:rFonts w:ascii="Arial" w:hAnsi="Arial" w:cs="Arial"/>
          <w:color w:val="000000"/>
          <w:sz w:val="18"/>
          <w:szCs w:val="18"/>
        </w:rPr>
        <w:t>Weinthal</w:t>
      </w:r>
      <w:proofErr w:type="spellEnd"/>
      <w:r w:rsidRPr="00D82F61">
        <w:rPr>
          <w:rFonts w:ascii="Arial" w:hAnsi="Arial" w:cs="Arial"/>
          <w:color w:val="000000"/>
          <w:sz w:val="18"/>
          <w:szCs w:val="18"/>
        </w:rPr>
        <w:t xml:space="preserve">. </w:t>
      </w:r>
      <w:r w:rsidRPr="00D82F61">
        <w:rPr>
          <w:rFonts w:ascii="Arial" w:hAnsi="Arial" w:cs="Arial"/>
          <w:i/>
          <w:iCs/>
          <w:color w:val="000000"/>
          <w:sz w:val="18"/>
          <w:szCs w:val="18"/>
        </w:rPr>
        <w:t>Digital Fabrication in Interior Design: Body, Object, Enclosure (</w:t>
      </w:r>
      <w:r w:rsidRPr="00D82F61">
        <w:rPr>
          <w:rFonts w:ascii="Arial" w:hAnsi="Arial" w:cs="Arial"/>
          <w:color w:val="000000"/>
          <w:sz w:val="18"/>
          <w:szCs w:val="18"/>
        </w:rPr>
        <w:t xml:space="preserve">New York: Routledge, </w:t>
      </w:r>
      <w:r w:rsidRPr="00AD7843">
        <w:rPr>
          <w:rFonts w:ascii="Arial" w:hAnsi="Arial" w:cs="Arial"/>
          <w:color w:val="000000"/>
          <w:sz w:val="18"/>
          <w:szCs w:val="18"/>
        </w:rPr>
        <w:t>2021).</w:t>
      </w:r>
      <w:r w:rsidR="003668E0" w:rsidRPr="00AD7843">
        <w:rPr>
          <w:rFonts w:ascii="Arial" w:hAnsi="Arial" w:cs="Arial"/>
          <w:color w:val="000000"/>
          <w:sz w:val="18"/>
          <w:szCs w:val="18"/>
        </w:rPr>
        <w:t xml:space="preserve"> (Chapter 9, </w:t>
      </w:r>
      <w:r w:rsidR="00472BD8" w:rsidRPr="00AD7843">
        <w:rPr>
          <w:rFonts w:ascii="Arial" w:hAnsi="Arial" w:cs="Arial"/>
          <w:color w:val="000000"/>
          <w:sz w:val="18"/>
          <w:szCs w:val="18"/>
        </w:rPr>
        <w:t>The role of the Hand in Digital Design, 125-137</w:t>
      </w:r>
      <w:r w:rsidR="003668E0" w:rsidRPr="00AD7843">
        <w:rPr>
          <w:rFonts w:ascii="Arial" w:hAnsi="Arial" w:cs="Arial"/>
          <w:color w:val="000000"/>
          <w:sz w:val="18"/>
          <w:szCs w:val="18"/>
        </w:rPr>
        <w:t>)</w:t>
      </w:r>
    </w:p>
    <w:p w14:paraId="6B336819" w14:textId="32E65588" w:rsidR="001144ED"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 xml:space="preserve">18 </w:t>
      </w:r>
      <w:r w:rsidRPr="00D82F61">
        <w:rPr>
          <w:rFonts w:ascii="Arial" w:hAnsi="Arial" w:cs="Arial"/>
          <w:color w:val="000000"/>
          <w:sz w:val="18"/>
          <w:szCs w:val="18"/>
        </w:rPr>
        <w:t xml:space="preserve">Ruth Schwartz Cowan. </w:t>
      </w:r>
      <w:r w:rsidRPr="00D82F61">
        <w:rPr>
          <w:rFonts w:ascii="Arial" w:hAnsi="Arial" w:cs="Arial"/>
          <w:i/>
          <w:iCs/>
          <w:color w:val="000000"/>
          <w:sz w:val="18"/>
          <w:szCs w:val="18"/>
        </w:rPr>
        <w:t>More Work for Mother: Ironies of Household Technology from the Open Hearth to the Microwave</w:t>
      </w:r>
      <w:r w:rsidRPr="00D82F61">
        <w:rPr>
          <w:rFonts w:ascii="Arial" w:hAnsi="Arial" w:cs="Arial"/>
          <w:color w:val="000000"/>
          <w:sz w:val="18"/>
          <w:szCs w:val="18"/>
        </w:rPr>
        <w:t>. (London, England: Free Association Books, 1989</w:t>
      </w:r>
      <w:r w:rsidRPr="00AD7843">
        <w:rPr>
          <w:rFonts w:ascii="Arial" w:hAnsi="Arial" w:cs="Arial"/>
          <w:color w:val="000000"/>
          <w:sz w:val="18"/>
          <w:szCs w:val="18"/>
        </w:rPr>
        <w:t>).</w:t>
      </w:r>
      <w:r w:rsidR="004A28C9" w:rsidRPr="00AD7843">
        <w:rPr>
          <w:rFonts w:ascii="Arial" w:hAnsi="Arial" w:cs="Arial"/>
          <w:color w:val="000000"/>
          <w:sz w:val="18"/>
          <w:szCs w:val="18"/>
        </w:rPr>
        <w:t xml:space="preserve"> </w:t>
      </w:r>
      <w:r w:rsidR="00AD7843">
        <w:rPr>
          <w:rFonts w:ascii="Arial" w:hAnsi="Arial" w:cs="Arial"/>
          <w:color w:val="000000"/>
          <w:sz w:val="18"/>
          <w:szCs w:val="18"/>
        </w:rPr>
        <w:t xml:space="preserve">Closing section of </w:t>
      </w:r>
      <w:r w:rsidR="004A28C9" w:rsidRPr="00AD7843">
        <w:rPr>
          <w:rFonts w:ascii="Arial" w:hAnsi="Arial" w:cs="Arial"/>
          <w:color w:val="000000"/>
          <w:sz w:val="18"/>
          <w:szCs w:val="18"/>
        </w:rPr>
        <w:t>Chapter 4,</w:t>
      </w:r>
      <w:r w:rsidR="004A28C9" w:rsidRPr="00AD7843">
        <w:t xml:space="preserve"> </w:t>
      </w:r>
      <w:r w:rsidR="004A28C9" w:rsidRPr="00AD7843">
        <w:rPr>
          <w:rFonts w:ascii="Arial" w:hAnsi="Arial" w:cs="Arial"/>
          <w:color w:val="000000"/>
          <w:sz w:val="18"/>
          <w:szCs w:val="18"/>
        </w:rPr>
        <w:t>The Invention of Housework: The Early Stages of Industrialization: More Chores for Women, Fewer for Men, 63-68</w:t>
      </w:r>
      <w:r w:rsidR="004A28C9">
        <w:rPr>
          <w:rFonts w:ascii="Arial" w:hAnsi="Arial" w:cs="Arial"/>
          <w:color w:val="000000"/>
          <w:sz w:val="18"/>
          <w:szCs w:val="18"/>
        </w:rPr>
        <w:t xml:space="preserve"> </w:t>
      </w:r>
    </w:p>
    <w:p w14:paraId="69A58166" w14:textId="77777777" w:rsidR="00AD7056" w:rsidRDefault="00D82F61" w:rsidP="001144ED">
      <w:pPr>
        <w:jc w:val="both"/>
        <w:textAlignment w:val="baseline"/>
        <w:rPr>
          <w:rFonts w:ascii="Arial" w:hAnsi="Arial" w:cs="Arial"/>
          <w:color w:val="000000"/>
          <w:sz w:val="18"/>
          <w:szCs w:val="18"/>
        </w:rPr>
      </w:pPr>
      <w:r w:rsidRPr="00D82F61">
        <w:rPr>
          <w:rFonts w:ascii="Arial" w:hAnsi="Arial" w:cs="Arial"/>
          <w:sz w:val="18"/>
          <w:szCs w:val="18"/>
          <w:vertAlign w:val="superscript"/>
        </w:rPr>
        <w:t>19</w:t>
      </w:r>
      <w:r w:rsidR="00AD7056">
        <w:rPr>
          <w:rFonts w:ascii="Arial" w:hAnsi="Arial" w:cs="Arial"/>
          <w:sz w:val="18"/>
          <w:szCs w:val="18"/>
          <w:vertAlign w:val="superscript"/>
        </w:rPr>
        <w:t xml:space="preserve"> </w:t>
      </w:r>
      <w:r w:rsidRPr="00D82F61">
        <w:rPr>
          <w:rFonts w:ascii="Arial" w:hAnsi="Arial" w:cs="Arial"/>
          <w:color w:val="000000"/>
          <w:sz w:val="18"/>
          <w:szCs w:val="18"/>
        </w:rPr>
        <w:t xml:space="preserve">Sarah Pink. </w:t>
      </w:r>
      <w:r w:rsidRPr="00D82F61">
        <w:rPr>
          <w:rFonts w:ascii="Arial" w:hAnsi="Arial" w:cs="Arial"/>
          <w:i/>
          <w:iCs/>
          <w:color w:val="000000"/>
          <w:sz w:val="18"/>
          <w:szCs w:val="18"/>
        </w:rPr>
        <w:t>Home Truths: Gender, Domestic Objects and Everyday Life (</w:t>
      </w:r>
      <w:r w:rsidRPr="00D82F61">
        <w:rPr>
          <w:rFonts w:ascii="Arial" w:hAnsi="Arial" w:cs="Arial"/>
          <w:color w:val="000000"/>
          <w:sz w:val="18"/>
          <w:szCs w:val="18"/>
        </w:rPr>
        <w:t>London, England: Berg, 2004).</w:t>
      </w:r>
    </w:p>
    <w:p w14:paraId="1B1BB248" w14:textId="621035BB" w:rsidR="001144ED" w:rsidRPr="00AD7056" w:rsidRDefault="00AD7056" w:rsidP="001144ED">
      <w:pPr>
        <w:jc w:val="both"/>
        <w:textAlignment w:val="baseline"/>
        <w:rPr>
          <w:rFonts w:ascii="Arial" w:hAnsi="Arial" w:cs="Arial"/>
          <w:color w:val="000000"/>
          <w:sz w:val="18"/>
          <w:szCs w:val="18"/>
        </w:rPr>
      </w:pPr>
      <w:r>
        <w:rPr>
          <w:rFonts w:ascii="Arial" w:hAnsi="Arial" w:cs="Arial"/>
          <w:sz w:val="18"/>
          <w:szCs w:val="18"/>
          <w:vertAlign w:val="superscript"/>
        </w:rPr>
        <w:t xml:space="preserve">20 </w:t>
      </w:r>
      <w:r>
        <w:rPr>
          <w:rFonts w:ascii="Arial" w:hAnsi="Arial" w:cs="Arial"/>
          <w:color w:val="000000"/>
          <w:sz w:val="18"/>
          <w:szCs w:val="18"/>
        </w:rPr>
        <w:t>D</w:t>
      </w:r>
      <w:r w:rsidR="001144ED">
        <w:rPr>
          <w:rFonts w:ascii="Arial" w:hAnsi="Arial" w:cs="Arial"/>
          <w:color w:val="000000"/>
          <w:sz w:val="18"/>
          <w:szCs w:val="18"/>
        </w:rPr>
        <w:t xml:space="preserve">evelopment of the </w:t>
      </w:r>
      <w:proofErr w:type="spellStart"/>
      <w:r w:rsidR="001144ED">
        <w:rPr>
          <w:rFonts w:ascii="Arial" w:hAnsi="Arial" w:cs="Arial"/>
          <w:color w:val="000000"/>
          <w:sz w:val="18"/>
          <w:szCs w:val="18"/>
        </w:rPr>
        <w:t>tek-koh</w:t>
      </w:r>
      <w:proofErr w:type="spellEnd"/>
      <w:r w:rsidR="001144ED">
        <w:rPr>
          <w:rFonts w:ascii="Arial" w:hAnsi="Arial" w:cs="Arial"/>
          <w:color w:val="000000"/>
          <w:sz w:val="18"/>
          <w:szCs w:val="18"/>
        </w:rPr>
        <w:t xml:space="preserve"> component was tied into </w:t>
      </w:r>
      <w:r>
        <w:rPr>
          <w:rFonts w:ascii="Arial" w:hAnsi="Arial" w:cs="Arial"/>
          <w:color w:val="000000"/>
          <w:sz w:val="18"/>
          <w:szCs w:val="18"/>
        </w:rPr>
        <w:t xml:space="preserve">pre-pandemic </w:t>
      </w:r>
      <w:r w:rsidR="001144ED">
        <w:rPr>
          <w:rFonts w:ascii="Arial" w:hAnsi="Arial" w:cs="Arial"/>
          <w:color w:val="000000"/>
          <w:sz w:val="18"/>
          <w:szCs w:val="18"/>
        </w:rPr>
        <w:t>academic partnership work in Singapore</w:t>
      </w:r>
      <w:r w:rsidR="003B707B">
        <w:rPr>
          <w:rFonts w:ascii="Arial" w:hAnsi="Arial" w:cs="Arial"/>
          <w:color w:val="000000"/>
          <w:sz w:val="18"/>
          <w:szCs w:val="18"/>
        </w:rPr>
        <w:t>. Restrictions</w:t>
      </w:r>
      <w:r w:rsidR="005A428A">
        <w:rPr>
          <w:rFonts w:ascii="Arial" w:hAnsi="Arial" w:cs="Arial"/>
          <w:color w:val="000000"/>
          <w:sz w:val="18"/>
          <w:szCs w:val="18"/>
        </w:rPr>
        <w:t xml:space="preserve"> </w:t>
      </w:r>
      <w:r w:rsidR="003B707B">
        <w:rPr>
          <w:rFonts w:ascii="Arial" w:hAnsi="Arial" w:cs="Arial"/>
          <w:color w:val="000000"/>
          <w:sz w:val="18"/>
          <w:szCs w:val="18"/>
        </w:rPr>
        <w:t>surrounding COVID-19 resulted in a decision to suspended work on this part (Element 2) of the project. This is now set to resume.</w:t>
      </w:r>
    </w:p>
    <w:p w14:paraId="2AB566CF" w14:textId="77777777" w:rsidR="00D82F61" w:rsidRPr="001144ED" w:rsidRDefault="00D82F61" w:rsidP="00D82F61">
      <w:pPr>
        <w:ind w:left="450" w:right="-30" w:hanging="450"/>
        <w:jc w:val="both"/>
        <w:textAlignment w:val="baseline"/>
        <w:rPr>
          <w:rFonts w:ascii="Segoe UI" w:hAnsi="Segoe UI" w:cs="Segoe UI"/>
          <w:sz w:val="18"/>
          <w:szCs w:val="18"/>
        </w:rPr>
      </w:pPr>
    </w:p>
    <w:p w14:paraId="077DDC3A" w14:textId="77777777" w:rsidR="00D82F61" w:rsidRPr="001144ED" w:rsidRDefault="00D82F61" w:rsidP="00D82F61">
      <w:pPr>
        <w:ind w:left="450" w:right="-30" w:hanging="450"/>
        <w:jc w:val="both"/>
        <w:textAlignment w:val="baseline"/>
        <w:rPr>
          <w:rFonts w:ascii="Segoe UI" w:hAnsi="Segoe UI" w:cs="Segoe UI"/>
          <w:sz w:val="18"/>
          <w:szCs w:val="18"/>
        </w:rPr>
      </w:pPr>
    </w:p>
    <w:p w14:paraId="1297BE88" w14:textId="77777777" w:rsidR="00D82F61" w:rsidRPr="001144ED" w:rsidRDefault="00D82F61" w:rsidP="00D82F61">
      <w:pPr>
        <w:ind w:left="450" w:right="-30" w:hanging="450"/>
        <w:jc w:val="both"/>
        <w:textAlignment w:val="baseline"/>
        <w:rPr>
          <w:rFonts w:ascii="Segoe UI" w:hAnsi="Segoe UI" w:cs="Segoe UI"/>
          <w:sz w:val="18"/>
          <w:szCs w:val="18"/>
        </w:rPr>
      </w:pPr>
    </w:p>
    <w:p w14:paraId="45D1669F" w14:textId="77777777" w:rsidR="00D82F61" w:rsidRDefault="00D82F61" w:rsidP="00D82F61">
      <w:pPr>
        <w:ind w:left="450" w:right="-30" w:hanging="450"/>
        <w:jc w:val="both"/>
        <w:textAlignment w:val="baseline"/>
        <w:rPr>
          <w:rFonts w:ascii="Arial" w:hAnsi="Arial" w:cs="Arial"/>
        </w:rPr>
      </w:pPr>
      <w:r w:rsidRPr="00D82F61">
        <w:rPr>
          <w:rFonts w:ascii="Arial" w:hAnsi="Arial" w:cs="Arial"/>
          <w:b/>
          <w:bCs/>
        </w:rPr>
        <w:t>BIBLIOGRAPHY</w:t>
      </w:r>
    </w:p>
    <w:p w14:paraId="6A5DB153" w14:textId="77777777" w:rsidR="00D82F61" w:rsidRPr="001144ED" w:rsidRDefault="00D82F61" w:rsidP="00D82F61">
      <w:pPr>
        <w:ind w:left="450" w:right="-30" w:hanging="450"/>
        <w:jc w:val="both"/>
        <w:textAlignment w:val="baseline"/>
        <w:rPr>
          <w:rFonts w:ascii="Arial" w:hAnsi="Arial" w:cs="Arial"/>
          <w:sz w:val="18"/>
          <w:szCs w:val="18"/>
        </w:rPr>
      </w:pPr>
    </w:p>
    <w:p w14:paraId="15B18F6C" w14:textId="0D5AAAF8"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Anderson, Jonathon, and Lois </w:t>
      </w:r>
      <w:proofErr w:type="spellStart"/>
      <w:r w:rsidRPr="00D82F61">
        <w:rPr>
          <w:rFonts w:ascii="Arial" w:hAnsi="Arial" w:cs="Arial"/>
          <w:color w:val="000000"/>
          <w:sz w:val="18"/>
          <w:szCs w:val="18"/>
        </w:rPr>
        <w:t>Weinthal</w:t>
      </w:r>
      <w:proofErr w:type="spellEnd"/>
      <w:r w:rsidRPr="00D82F61">
        <w:rPr>
          <w:rFonts w:ascii="Arial" w:hAnsi="Arial" w:cs="Arial"/>
          <w:color w:val="000000"/>
          <w:sz w:val="18"/>
          <w:szCs w:val="18"/>
        </w:rPr>
        <w:t xml:space="preserve">. </w:t>
      </w:r>
      <w:r w:rsidRPr="00D82F61">
        <w:rPr>
          <w:rFonts w:ascii="Arial" w:hAnsi="Arial" w:cs="Arial"/>
          <w:i/>
          <w:iCs/>
          <w:color w:val="000000"/>
          <w:sz w:val="18"/>
          <w:szCs w:val="18"/>
        </w:rPr>
        <w:t>Digital Fabrication in Interior Design: Body, Object, Enclosure</w:t>
      </w:r>
      <w:r w:rsidRPr="00D82F61">
        <w:rPr>
          <w:rFonts w:ascii="Arial" w:hAnsi="Arial" w:cs="Arial"/>
          <w:color w:val="000000"/>
          <w:sz w:val="18"/>
          <w:szCs w:val="18"/>
        </w:rPr>
        <w:t>. New York: Routledge, 2021. </w:t>
      </w:r>
    </w:p>
    <w:p w14:paraId="57D7DACE"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37393C"/>
          <w:sz w:val="18"/>
          <w:szCs w:val="18"/>
        </w:rPr>
        <w:t xml:space="preserve">Brooker, Graeme, and Lois </w:t>
      </w:r>
      <w:proofErr w:type="spellStart"/>
      <w:r w:rsidRPr="00D82F61">
        <w:rPr>
          <w:rFonts w:ascii="Arial" w:hAnsi="Arial" w:cs="Arial"/>
          <w:color w:val="37393C"/>
          <w:sz w:val="18"/>
          <w:szCs w:val="18"/>
        </w:rPr>
        <w:t>Weinthal</w:t>
      </w:r>
      <w:proofErr w:type="spellEnd"/>
      <w:r w:rsidRPr="00D82F61">
        <w:rPr>
          <w:rFonts w:ascii="Arial" w:hAnsi="Arial" w:cs="Arial"/>
          <w:color w:val="37393C"/>
          <w:sz w:val="18"/>
          <w:szCs w:val="18"/>
        </w:rPr>
        <w:t>, eds. 2017. </w:t>
      </w:r>
      <w:r w:rsidRPr="00D82F61">
        <w:rPr>
          <w:rFonts w:ascii="Arial" w:hAnsi="Arial" w:cs="Arial"/>
          <w:i/>
          <w:iCs/>
          <w:color w:val="37393C"/>
          <w:sz w:val="18"/>
          <w:szCs w:val="18"/>
        </w:rPr>
        <w:t>The Handbook of Interior Architecture and Design</w:t>
      </w:r>
      <w:r w:rsidRPr="00D82F61">
        <w:rPr>
          <w:rFonts w:ascii="Arial" w:hAnsi="Arial" w:cs="Arial"/>
          <w:color w:val="37393C"/>
          <w:sz w:val="18"/>
          <w:szCs w:val="18"/>
        </w:rPr>
        <w:t>. London, England: Bloomsbury Academic. </w:t>
      </w:r>
    </w:p>
    <w:p w14:paraId="0EF1F000"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Chee, Lilian and Melany Sun-Min Park. </w:t>
      </w:r>
      <w:proofErr w:type="spellStart"/>
      <w:r w:rsidRPr="00D82F61">
        <w:rPr>
          <w:rFonts w:ascii="Arial" w:hAnsi="Arial" w:cs="Arial"/>
          <w:i/>
          <w:iCs/>
          <w:color w:val="000000"/>
          <w:sz w:val="18"/>
          <w:szCs w:val="18"/>
        </w:rPr>
        <w:t>Home+Bound</w:t>
      </w:r>
      <w:proofErr w:type="spellEnd"/>
      <w:r w:rsidRPr="00D82F61">
        <w:rPr>
          <w:rFonts w:ascii="Arial" w:hAnsi="Arial" w:cs="Arial"/>
          <w:i/>
          <w:iCs/>
          <w:color w:val="000000"/>
          <w:sz w:val="18"/>
          <w:szCs w:val="18"/>
        </w:rPr>
        <w:t>: Narratives of Domesticity in Singapore and Beyond</w:t>
      </w:r>
      <w:r w:rsidRPr="00D82F61">
        <w:rPr>
          <w:rFonts w:ascii="Arial" w:hAnsi="Arial" w:cs="Arial"/>
          <w:color w:val="000000"/>
          <w:sz w:val="18"/>
          <w:szCs w:val="18"/>
        </w:rPr>
        <w:t>. Singapore: CASA–ARMs, 2013. </w:t>
      </w:r>
    </w:p>
    <w:p w14:paraId="7290D756"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Cowan, Ruth Schwartz. </w:t>
      </w:r>
      <w:r w:rsidRPr="00D82F61">
        <w:rPr>
          <w:rFonts w:ascii="Arial" w:hAnsi="Arial" w:cs="Arial"/>
          <w:i/>
          <w:iCs/>
          <w:color w:val="000000"/>
          <w:sz w:val="18"/>
          <w:szCs w:val="18"/>
        </w:rPr>
        <w:t>More Work for Mother: Ironies of Household Technology from the Open Hearth to the Microwave</w:t>
      </w:r>
      <w:r w:rsidRPr="00D82F61">
        <w:rPr>
          <w:rFonts w:ascii="Arial" w:hAnsi="Arial" w:cs="Arial"/>
          <w:color w:val="000000"/>
          <w:sz w:val="18"/>
          <w:szCs w:val="18"/>
        </w:rPr>
        <w:t>. London, England: Free Association Books, 1989.  </w:t>
      </w:r>
    </w:p>
    <w:p w14:paraId="39A1E5F2"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De Grazia, Victoria, and Ellen Furlough, eds. </w:t>
      </w:r>
      <w:r w:rsidRPr="00D82F61">
        <w:rPr>
          <w:rFonts w:ascii="Arial" w:hAnsi="Arial" w:cs="Arial"/>
          <w:i/>
          <w:iCs/>
          <w:color w:val="000000"/>
          <w:sz w:val="18"/>
          <w:szCs w:val="18"/>
        </w:rPr>
        <w:t>The Sex of Things: Gender and Consumption in Historical Perspective</w:t>
      </w:r>
      <w:r w:rsidRPr="00D82F61">
        <w:rPr>
          <w:rFonts w:ascii="Arial" w:hAnsi="Arial" w:cs="Arial"/>
          <w:color w:val="000000"/>
          <w:sz w:val="18"/>
          <w:szCs w:val="18"/>
        </w:rPr>
        <w:t>. Berkeley, CA: University of California Press, 1996. </w:t>
      </w:r>
    </w:p>
    <w:p w14:paraId="12FF3761"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Dunne, Anthony, and Fiona Raby. </w:t>
      </w:r>
      <w:r w:rsidRPr="00D82F61">
        <w:rPr>
          <w:rFonts w:ascii="Arial" w:hAnsi="Arial" w:cs="Arial"/>
          <w:i/>
          <w:iCs/>
          <w:color w:val="000000"/>
          <w:sz w:val="18"/>
          <w:szCs w:val="18"/>
        </w:rPr>
        <w:t>Speculative Everything: Design, Fiction, and Social Dreaming</w:t>
      </w:r>
      <w:r w:rsidRPr="00D82F61">
        <w:rPr>
          <w:rFonts w:ascii="Arial" w:hAnsi="Arial" w:cs="Arial"/>
          <w:color w:val="000000"/>
          <w:sz w:val="18"/>
          <w:szCs w:val="18"/>
        </w:rPr>
        <w:t>. London, England: MIT Press, 2013. </w:t>
      </w:r>
    </w:p>
    <w:p w14:paraId="78A2A0A6" w14:textId="77777777" w:rsidR="001144ED" w:rsidRDefault="00D82F61" w:rsidP="001144ED">
      <w:pPr>
        <w:ind w:left="450" w:right="-30" w:hanging="450"/>
        <w:jc w:val="both"/>
        <w:textAlignment w:val="baseline"/>
        <w:rPr>
          <w:rFonts w:ascii="Arial" w:hAnsi="Arial" w:cs="Arial"/>
          <w:color w:val="000000"/>
          <w:sz w:val="18"/>
          <w:szCs w:val="18"/>
        </w:rPr>
      </w:pPr>
      <w:r w:rsidRPr="00D82F61">
        <w:rPr>
          <w:rFonts w:ascii="Arial" w:hAnsi="Arial" w:cs="Arial"/>
          <w:color w:val="000000"/>
          <w:sz w:val="18"/>
          <w:szCs w:val="18"/>
        </w:rPr>
        <w:t xml:space="preserve">Farr, Ian, ed. </w:t>
      </w:r>
      <w:r w:rsidRPr="00D82F61">
        <w:rPr>
          <w:rFonts w:ascii="Arial" w:hAnsi="Arial" w:cs="Arial"/>
          <w:i/>
          <w:iCs/>
          <w:color w:val="000000"/>
          <w:sz w:val="18"/>
          <w:szCs w:val="18"/>
        </w:rPr>
        <w:t>Memory</w:t>
      </w:r>
      <w:r w:rsidRPr="00D82F61">
        <w:rPr>
          <w:rFonts w:ascii="Arial" w:hAnsi="Arial" w:cs="Arial"/>
          <w:color w:val="000000"/>
          <w:sz w:val="18"/>
          <w:szCs w:val="18"/>
        </w:rPr>
        <w:t>. London, England: MIT Press, 2012.</w:t>
      </w:r>
    </w:p>
    <w:p w14:paraId="5E9BD185" w14:textId="779DB7D7" w:rsidR="00D82F61" w:rsidRPr="00D82F61" w:rsidRDefault="00D82F61" w:rsidP="001144ED">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Harrod, Tanya. </w:t>
      </w:r>
      <w:r w:rsidRPr="00D82F61">
        <w:rPr>
          <w:rFonts w:ascii="Arial" w:hAnsi="Arial" w:cs="Arial"/>
          <w:i/>
          <w:iCs/>
          <w:color w:val="000000"/>
          <w:sz w:val="18"/>
          <w:szCs w:val="18"/>
        </w:rPr>
        <w:t>Craft</w:t>
      </w:r>
      <w:r w:rsidRPr="00D82F61">
        <w:rPr>
          <w:rFonts w:ascii="Arial" w:hAnsi="Arial" w:cs="Arial"/>
          <w:color w:val="000000"/>
          <w:sz w:val="18"/>
          <w:szCs w:val="18"/>
        </w:rPr>
        <w:t>. Edited by Tanya Harrod. London, England: MIT Press, 2020.  </w:t>
      </w:r>
    </w:p>
    <w:p w14:paraId="1AC1CE1C" w14:textId="72464191" w:rsidR="00D82F61" w:rsidRDefault="00D82F61" w:rsidP="00D82F61">
      <w:pPr>
        <w:ind w:left="450" w:right="-30" w:hanging="450"/>
        <w:jc w:val="both"/>
        <w:textAlignment w:val="baseline"/>
        <w:rPr>
          <w:rFonts w:ascii="Arial" w:hAnsi="Arial" w:cs="Arial"/>
          <w:color w:val="000000"/>
          <w:sz w:val="18"/>
          <w:szCs w:val="18"/>
        </w:rPr>
      </w:pPr>
      <w:r w:rsidRPr="00D82F61">
        <w:rPr>
          <w:rFonts w:ascii="Arial" w:hAnsi="Arial" w:cs="Arial"/>
          <w:color w:val="000000"/>
          <w:sz w:val="18"/>
          <w:szCs w:val="18"/>
        </w:rPr>
        <w:t xml:space="preserve">Ingold, Tim. </w:t>
      </w:r>
      <w:r w:rsidRPr="00D82F61">
        <w:rPr>
          <w:rFonts w:ascii="Arial" w:hAnsi="Arial" w:cs="Arial"/>
          <w:i/>
          <w:iCs/>
          <w:color w:val="000000"/>
          <w:sz w:val="18"/>
          <w:szCs w:val="18"/>
        </w:rPr>
        <w:t>Making: Anthropology, Archaeology, Art and Architecture</w:t>
      </w:r>
      <w:r w:rsidRPr="00D82F61">
        <w:rPr>
          <w:rFonts w:ascii="Arial" w:hAnsi="Arial" w:cs="Arial"/>
          <w:color w:val="000000"/>
          <w:sz w:val="18"/>
          <w:szCs w:val="18"/>
        </w:rPr>
        <w:t>. London, England: Routledge, 2013.</w:t>
      </w:r>
    </w:p>
    <w:p w14:paraId="3060D498" w14:textId="3D96FC07" w:rsidR="00AD7843" w:rsidRPr="00905E84" w:rsidRDefault="00AD7843" w:rsidP="00AD7843">
      <w:pPr>
        <w:rPr>
          <w:sz w:val="18"/>
          <w:szCs w:val="18"/>
        </w:rPr>
      </w:pPr>
      <w:r w:rsidRPr="00AD7843">
        <w:rPr>
          <w:rFonts w:ascii="Arial" w:hAnsi="Arial" w:cs="Arial"/>
          <w:sz w:val="18"/>
          <w:szCs w:val="18"/>
          <w:shd w:val="clear" w:color="auto" w:fill="FFFFFF"/>
        </w:rPr>
        <w:t>Ingold, Tim.</w:t>
      </w:r>
      <w:r>
        <w:rPr>
          <w:rFonts w:ascii="Arial" w:hAnsi="Arial" w:cs="Arial"/>
          <w:sz w:val="18"/>
          <w:szCs w:val="18"/>
          <w:shd w:val="clear" w:color="auto" w:fill="FFFFFF"/>
        </w:rPr>
        <w:t xml:space="preserve"> </w:t>
      </w:r>
      <w:r w:rsidRPr="00AD7843">
        <w:rPr>
          <w:rFonts w:ascii="Arial" w:hAnsi="Arial" w:cs="Arial"/>
          <w:i/>
          <w:iCs/>
          <w:sz w:val="18"/>
          <w:szCs w:val="18"/>
          <w:shd w:val="clear" w:color="auto" w:fill="FFFFFF"/>
        </w:rPr>
        <w:t>‘Materials against Materiality’</w:t>
      </w:r>
      <w:r>
        <w:rPr>
          <w:rFonts w:ascii="Arial" w:hAnsi="Arial" w:cs="Arial"/>
          <w:sz w:val="18"/>
          <w:szCs w:val="18"/>
          <w:shd w:val="clear" w:color="auto" w:fill="FFFFFF"/>
        </w:rPr>
        <w:t>,</w:t>
      </w:r>
      <w:r w:rsidRPr="00AD7843">
        <w:rPr>
          <w:rFonts w:ascii="Arial" w:hAnsi="Arial" w:cs="Arial"/>
          <w:sz w:val="18"/>
          <w:szCs w:val="18"/>
          <w:shd w:val="clear" w:color="auto" w:fill="FFFFFF"/>
        </w:rPr>
        <w:t> </w:t>
      </w:r>
      <w:r w:rsidRPr="00AD7843">
        <w:rPr>
          <w:rFonts w:ascii="Arial" w:hAnsi="Arial" w:cs="Arial"/>
          <w:i/>
          <w:iCs/>
          <w:sz w:val="18"/>
          <w:szCs w:val="18"/>
          <w:shd w:val="clear" w:color="auto" w:fill="FFFFFF"/>
        </w:rPr>
        <w:t>Archaeological Dialogues</w:t>
      </w:r>
      <w:r w:rsidRPr="00AD7843">
        <w:rPr>
          <w:rFonts w:ascii="Arial" w:hAnsi="Arial" w:cs="Arial"/>
          <w:sz w:val="18"/>
          <w:szCs w:val="18"/>
          <w:shd w:val="clear" w:color="auto" w:fill="FFFFFF"/>
        </w:rPr>
        <w:t> 14 (1),</w:t>
      </w:r>
      <w:r>
        <w:rPr>
          <w:rFonts w:ascii="Arial" w:hAnsi="Arial" w:cs="Arial"/>
          <w:sz w:val="18"/>
          <w:szCs w:val="18"/>
          <w:shd w:val="clear" w:color="auto" w:fill="FFFFFF"/>
        </w:rPr>
        <w:t xml:space="preserve"> </w:t>
      </w:r>
      <w:r w:rsidRPr="00AD7843">
        <w:rPr>
          <w:rFonts w:ascii="Arial" w:hAnsi="Arial" w:cs="Arial"/>
          <w:sz w:val="18"/>
          <w:szCs w:val="18"/>
          <w:shd w:val="clear" w:color="auto" w:fill="FFFFFF"/>
        </w:rPr>
        <w:t>2007.</w:t>
      </w:r>
    </w:p>
    <w:p w14:paraId="180CC624" w14:textId="77777777" w:rsidR="00D82F61" w:rsidRPr="00D82F61" w:rsidRDefault="00D82F61" w:rsidP="00AD7843">
      <w:pPr>
        <w:ind w:right="-30"/>
        <w:jc w:val="both"/>
        <w:textAlignment w:val="baseline"/>
        <w:rPr>
          <w:rFonts w:ascii="Segoe UI" w:hAnsi="Segoe UI" w:cs="Segoe UI"/>
          <w:sz w:val="18"/>
          <w:szCs w:val="18"/>
        </w:rPr>
      </w:pPr>
      <w:r w:rsidRPr="00D82F61">
        <w:rPr>
          <w:rFonts w:ascii="Arial" w:hAnsi="Arial" w:cs="Arial"/>
          <w:color w:val="000000"/>
          <w:sz w:val="18"/>
          <w:szCs w:val="18"/>
        </w:rPr>
        <w:t xml:space="preserve">Lange-Berndt, Petra, and Iwona </w:t>
      </w:r>
      <w:proofErr w:type="spellStart"/>
      <w:r w:rsidRPr="00D82F61">
        <w:rPr>
          <w:rFonts w:ascii="Arial" w:hAnsi="Arial" w:cs="Arial"/>
          <w:color w:val="000000"/>
          <w:sz w:val="18"/>
          <w:szCs w:val="18"/>
        </w:rPr>
        <w:t>Blazwick</w:t>
      </w:r>
      <w:proofErr w:type="spellEnd"/>
      <w:r w:rsidRPr="00D82F61">
        <w:rPr>
          <w:rFonts w:ascii="Arial" w:hAnsi="Arial" w:cs="Arial"/>
          <w:color w:val="000000"/>
          <w:sz w:val="18"/>
          <w:szCs w:val="18"/>
        </w:rPr>
        <w:t xml:space="preserve">, eds. </w:t>
      </w:r>
      <w:r w:rsidRPr="00D82F61">
        <w:rPr>
          <w:rFonts w:ascii="Arial" w:hAnsi="Arial" w:cs="Arial"/>
          <w:i/>
          <w:iCs/>
          <w:color w:val="000000"/>
          <w:sz w:val="18"/>
          <w:szCs w:val="18"/>
        </w:rPr>
        <w:t>Materiality</w:t>
      </w:r>
      <w:r w:rsidRPr="00D82F61">
        <w:rPr>
          <w:rFonts w:ascii="Arial" w:hAnsi="Arial" w:cs="Arial"/>
          <w:color w:val="000000"/>
          <w:sz w:val="18"/>
          <w:szCs w:val="18"/>
        </w:rPr>
        <w:t>. London, England: MIT Press, 2015. </w:t>
      </w:r>
    </w:p>
    <w:p w14:paraId="3D1A0EDF"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Lefebvre, Henri. </w:t>
      </w:r>
      <w:r w:rsidRPr="00D82F61">
        <w:rPr>
          <w:rFonts w:ascii="Arial" w:hAnsi="Arial" w:cs="Arial"/>
          <w:i/>
          <w:iCs/>
          <w:color w:val="000000"/>
          <w:sz w:val="18"/>
          <w:szCs w:val="18"/>
        </w:rPr>
        <w:t>The Missing Pieces</w:t>
      </w:r>
      <w:r w:rsidRPr="00D82F61">
        <w:rPr>
          <w:rFonts w:ascii="Arial" w:hAnsi="Arial" w:cs="Arial"/>
          <w:color w:val="000000"/>
          <w:sz w:val="18"/>
          <w:szCs w:val="18"/>
        </w:rPr>
        <w:t xml:space="preserve">. Translated by David L. Sweet. Brooklyn, NY: </w:t>
      </w:r>
      <w:proofErr w:type="spellStart"/>
      <w:r w:rsidRPr="00D82F61">
        <w:rPr>
          <w:rFonts w:ascii="Arial" w:hAnsi="Arial" w:cs="Arial"/>
          <w:color w:val="000000"/>
          <w:sz w:val="18"/>
          <w:szCs w:val="18"/>
        </w:rPr>
        <w:t>Semiotext</w:t>
      </w:r>
      <w:proofErr w:type="spellEnd"/>
      <w:r w:rsidRPr="00D82F61">
        <w:rPr>
          <w:rFonts w:ascii="Arial" w:hAnsi="Arial" w:cs="Arial"/>
          <w:color w:val="000000"/>
          <w:sz w:val="18"/>
          <w:szCs w:val="18"/>
        </w:rPr>
        <w:t xml:space="preserve"> (E), 2014. </w:t>
      </w:r>
    </w:p>
    <w:p w14:paraId="2BB958E7"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Loos, Adolf. </w:t>
      </w:r>
      <w:r w:rsidRPr="00D82F61">
        <w:rPr>
          <w:rFonts w:ascii="Arial" w:hAnsi="Arial" w:cs="Arial"/>
          <w:i/>
          <w:iCs/>
          <w:color w:val="000000"/>
          <w:sz w:val="18"/>
          <w:szCs w:val="18"/>
        </w:rPr>
        <w:t>Ornament and Crime</w:t>
      </w:r>
      <w:r w:rsidRPr="00D82F61">
        <w:rPr>
          <w:rFonts w:ascii="Arial" w:hAnsi="Arial" w:cs="Arial"/>
          <w:color w:val="000000"/>
          <w:sz w:val="18"/>
          <w:szCs w:val="18"/>
        </w:rPr>
        <w:t>. London, England: Penguin Classics, 2019. </w:t>
      </w:r>
    </w:p>
    <w:p w14:paraId="0094723C"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37393C"/>
          <w:sz w:val="18"/>
          <w:szCs w:val="18"/>
        </w:rPr>
        <w:t xml:space="preserve">Macklin, Patrick. ‘Some Places Where I Spent Some Time’, </w:t>
      </w:r>
      <w:r w:rsidRPr="00D82F61">
        <w:rPr>
          <w:rFonts w:ascii="Arial" w:hAnsi="Arial" w:cs="Arial"/>
          <w:i/>
          <w:iCs/>
          <w:color w:val="37393C"/>
          <w:sz w:val="18"/>
          <w:szCs w:val="18"/>
        </w:rPr>
        <w:t>Interiors Design Architecture and Culture</w:t>
      </w:r>
      <w:r w:rsidRPr="00D82F61">
        <w:rPr>
          <w:rFonts w:ascii="Arial" w:hAnsi="Arial" w:cs="Arial"/>
          <w:color w:val="37393C"/>
          <w:sz w:val="18"/>
          <w:szCs w:val="18"/>
        </w:rPr>
        <w:t> 8 (1–2), (2017): 67–71. </w:t>
      </w:r>
    </w:p>
    <w:p w14:paraId="59EF12E1"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37393C"/>
          <w:sz w:val="18"/>
          <w:szCs w:val="18"/>
        </w:rPr>
        <w:t>Macklin, Patrick. 'Aural Utopia’. </w:t>
      </w:r>
      <w:r w:rsidRPr="00D82F61">
        <w:rPr>
          <w:rFonts w:ascii="Arial" w:hAnsi="Arial" w:cs="Arial"/>
          <w:i/>
          <w:iCs/>
          <w:color w:val="37393C"/>
          <w:sz w:val="18"/>
          <w:szCs w:val="18"/>
        </w:rPr>
        <w:t>Interiors Futures</w:t>
      </w:r>
      <w:r w:rsidRPr="00D82F61">
        <w:rPr>
          <w:rFonts w:ascii="Arial" w:hAnsi="Arial" w:cs="Arial"/>
          <w:color w:val="37393C"/>
          <w:sz w:val="18"/>
          <w:szCs w:val="18"/>
        </w:rPr>
        <w:t> </w:t>
      </w:r>
      <w:r w:rsidRPr="00D82F61">
        <w:rPr>
          <w:rFonts w:ascii="Arial" w:hAnsi="Arial" w:cs="Arial"/>
          <w:color w:val="333333"/>
          <w:sz w:val="18"/>
          <w:szCs w:val="18"/>
        </w:rPr>
        <w:t>Crucible Press, California, (</w:t>
      </w:r>
      <w:r w:rsidRPr="00D82F61">
        <w:rPr>
          <w:rFonts w:ascii="Arial" w:hAnsi="Arial" w:cs="Arial"/>
          <w:color w:val="37393C"/>
          <w:sz w:val="18"/>
          <w:szCs w:val="18"/>
        </w:rPr>
        <w:t xml:space="preserve">2019): </w:t>
      </w:r>
      <w:r w:rsidRPr="00D82F61">
        <w:rPr>
          <w:rFonts w:ascii="Arial" w:hAnsi="Arial" w:cs="Arial"/>
          <w:color w:val="333333"/>
          <w:sz w:val="18"/>
          <w:szCs w:val="18"/>
        </w:rPr>
        <w:t>46–54. </w:t>
      </w:r>
    </w:p>
    <w:p w14:paraId="43B42C96"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Miller, Daniel. </w:t>
      </w:r>
      <w:r w:rsidRPr="00D82F61">
        <w:rPr>
          <w:rFonts w:ascii="Arial" w:hAnsi="Arial" w:cs="Arial"/>
          <w:i/>
          <w:iCs/>
          <w:color w:val="000000"/>
          <w:sz w:val="18"/>
          <w:szCs w:val="18"/>
        </w:rPr>
        <w:t>Stuff</w:t>
      </w:r>
      <w:r w:rsidRPr="00D82F61">
        <w:rPr>
          <w:rFonts w:ascii="Arial" w:hAnsi="Arial" w:cs="Arial"/>
          <w:color w:val="000000"/>
          <w:sz w:val="18"/>
          <w:szCs w:val="18"/>
        </w:rPr>
        <w:t>. 1st ed. Oxford, England: Polity Press, 2013. </w:t>
      </w:r>
    </w:p>
    <w:p w14:paraId="721F5C8B"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Miller, Daniel. </w:t>
      </w:r>
      <w:r w:rsidRPr="00D82F61">
        <w:rPr>
          <w:rFonts w:ascii="Arial" w:hAnsi="Arial" w:cs="Arial"/>
          <w:i/>
          <w:iCs/>
          <w:color w:val="000000"/>
          <w:sz w:val="18"/>
          <w:szCs w:val="18"/>
        </w:rPr>
        <w:t>Materiality</w:t>
      </w:r>
      <w:r w:rsidRPr="00D82F61">
        <w:rPr>
          <w:rFonts w:ascii="Arial" w:hAnsi="Arial" w:cs="Arial"/>
          <w:color w:val="000000"/>
          <w:sz w:val="18"/>
          <w:szCs w:val="18"/>
        </w:rPr>
        <w:t>. Durham and London, England: Duke University Press, 2005. </w:t>
      </w:r>
    </w:p>
    <w:p w14:paraId="382E2979"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O’Toole, Fintan. </w:t>
      </w:r>
      <w:r w:rsidRPr="00D82F61">
        <w:rPr>
          <w:rFonts w:ascii="Arial" w:hAnsi="Arial" w:cs="Arial"/>
          <w:i/>
          <w:iCs/>
          <w:color w:val="000000"/>
          <w:sz w:val="18"/>
          <w:szCs w:val="18"/>
        </w:rPr>
        <w:t>We Don’t Know Ourselves: A Personal History of Ireland since 1958</w:t>
      </w:r>
      <w:r w:rsidRPr="00D82F61">
        <w:rPr>
          <w:rFonts w:ascii="Arial" w:hAnsi="Arial" w:cs="Arial"/>
          <w:color w:val="000000"/>
          <w:sz w:val="18"/>
          <w:szCs w:val="18"/>
        </w:rPr>
        <w:t>. London, England: Head of Zeus, 2022. </w:t>
      </w:r>
    </w:p>
    <w:p w14:paraId="5DF9CCDD" w14:textId="77777777" w:rsidR="00D82F61" w:rsidRPr="00D82F61" w:rsidRDefault="00D82F61" w:rsidP="00D82F61">
      <w:pPr>
        <w:ind w:left="450" w:right="-30" w:hanging="450"/>
        <w:jc w:val="both"/>
        <w:textAlignment w:val="baseline"/>
        <w:rPr>
          <w:rFonts w:ascii="Segoe UI" w:hAnsi="Segoe UI" w:cs="Segoe UI"/>
          <w:sz w:val="18"/>
          <w:szCs w:val="18"/>
        </w:rPr>
      </w:pPr>
      <w:proofErr w:type="spellStart"/>
      <w:r w:rsidRPr="00D82F61">
        <w:rPr>
          <w:rFonts w:ascii="Arial" w:hAnsi="Arial" w:cs="Arial"/>
          <w:color w:val="37393C"/>
          <w:sz w:val="18"/>
          <w:szCs w:val="18"/>
        </w:rPr>
        <w:t>Perec</w:t>
      </w:r>
      <w:proofErr w:type="spellEnd"/>
      <w:r w:rsidRPr="00D82F61">
        <w:rPr>
          <w:rFonts w:ascii="Arial" w:hAnsi="Arial" w:cs="Arial"/>
          <w:color w:val="37393C"/>
          <w:sz w:val="18"/>
          <w:szCs w:val="18"/>
        </w:rPr>
        <w:t>, Georges. 2008. </w:t>
      </w:r>
      <w:r w:rsidRPr="00D82F61">
        <w:rPr>
          <w:rFonts w:ascii="Arial" w:hAnsi="Arial" w:cs="Arial"/>
          <w:i/>
          <w:iCs/>
          <w:color w:val="37393C"/>
          <w:sz w:val="18"/>
          <w:szCs w:val="18"/>
        </w:rPr>
        <w:t>Species of Spaces and Other Pieces</w:t>
      </w:r>
      <w:r w:rsidRPr="00D82F61">
        <w:rPr>
          <w:rFonts w:ascii="Arial" w:hAnsi="Arial" w:cs="Arial"/>
          <w:color w:val="37393C"/>
          <w:sz w:val="18"/>
          <w:szCs w:val="18"/>
        </w:rPr>
        <w:t>. London, England: Penguin Classics. </w:t>
      </w:r>
    </w:p>
    <w:p w14:paraId="5335262E"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Pink, Sarah. </w:t>
      </w:r>
      <w:r w:rsidRPr="00D82F61">
        <w:rPr>
          <w:rFonts w:ascii="Arial" w:hAnsi="Arial" w:cs="Arial"/>
          <w:i/>
          <w:iCs/>
          <w:color w:val="000000"/>
          <w:sz w:val="18"/>
          <w:szCs w:val="18"/>
        </w:rPr>
        <w:t>Home Truths: Gender, Domestic Objects and Everyday Life</w:t>
      </w:r>
      <w:r w:rsidRPr="00D82F61">
        <w:rPr>
          <w:rFonts w:ascii="Arial" w:hAnsi="Arial" w:cs="Arial"/>
          <w:color w:val="000000"/>
          <w:sz w:val="18"/>
          <w:szCs w:val="18"/>
        </w:rPr>
        <w:t>. London, England: Berg, 2004. </w:t>
      </w:r>
    </w:p>
    <w:p w14:paraId="3906A221" w14:textId="77777777" w:rsidR="00D82F61" w:rsidRPr="00D82F61" w:rsidRDefault="00D82F61" w:rsidP="00D82F61">
      <w:pPr>
        <w:ind w:left="450" w:right="-30" w:hanging="450"/>
        <w:jc w:val="both"/>
        <w:textAlignment w:val="baseline"/>
        <w:rPr>
          <w:rFonts w:ascii="Segoe UI" w:hAnsi="Segoe UI" w:cs="Segoe UI"/>
          <w:sz w:val="18"/>
          <w:szCs w:val="18"/>
        </w:rPr>
      </w:pPr>
      <w:proofErr w:type="spellStart"/>
      <w:r w:rsidRPr="00D82F61">
        <w:rPr>
          <w:rFonts w:ascii="Arial" w:hAnsi="Arial" w:cs="Arial"/>
          <w:color w:val="000000"/>
          <w:sz w:val="18"/>
          <w:szCs w:val="18"/>
        </w:rPr>
        <w:t>Rybczynski</w:t>
      </w:r>
      <w:proofErr w:type="spellEnd"/>
      <w:r w:rsidRPr="00D82F61">
        <w:rPr>
          <w:rFonts w:ascii="Arial" w:hAnsi="Arial" w:cs="Arial"/>
          <w:color w:val="000000"/>
          <w:sz w:val="18"/>
          <w:szCs w:val="18"/>
        </w:rPr>
        <w:t xml:space="preserve">, Witold. </w:t>
      </w:r>
      <w:r w:rsidRPr="00D82F61">
        <w:rPr>
          <w:rFonts w:ascii="Arial" w:hAnsi="Arial" w:cs="Arial"/>
          <w:i/>
          <w:iCs/>
          <w:color w:val="000000"/>
          <w:sz w:val="18"/>
          <w:szCs w:val="18"/>
        </w:rPr>
        <w:t>Home</w:t>
      </w:r>
      <w:r w:rsidRPr="00D82F61">
        <w:rPr>
          <w:rFonts w:ascii="Arial" w:hAnsi="Arial" w:cs="Arial"/>
          <w:color w:val="000000"/>
          <w:sz w:val="18"/>
          <w:szCs w:val="18"/>
        </w:rPr>
        <w:t xml:space="preserve">. New York, NY: Pocket Books, 2001.Sennett, Richard. </w:t>
      </w:r>
      <w:r w:rsidRPr="00D82F61">
        <w:rPr>
          <w:rFonts w:ascii="Arial" w:hAnsi="Arial" w:cs="Arial"/>
          <w:i/>
          <w:iCs/>
          <w:color w:val="000000"/>
          <w:sz w:val="18"/>
          <w:szCs w:val="18"/>
        </w:rPr>
        <w:t>The Craftsman</w:t>
      </w:r>
      <w:r w:rsidRPr="00D82F61">
        <w:rPr>
          <w:rFonts w:ascii="Arial" w:hAnsi="Arial" w:cs="Arial"/>
          <w:color w:val="000000"/>
          <w:sz w:val="18"/>
          <w:szCs w:val="18"/>
        </w:rPr>
        <w:t>. Harlow, England: Penguin Books, 2009. </w:t>
      </w:r>
    </w:p>
    <w:p w14:paraId="4E86A9A6"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37393C"/>
          <w:sz w:val="18"/>
          <w:szCs w:val="18"/>
        </w:rPr>
        <w:t>Shove, Elizabeth. 2003. </w:t>
      </w:r>
      <w:r w:rsidRPr="00D82F61">
        <w:rPr>
          <w:rFonts w:ascii="Arial" w:hAnsi="Arial" w:cs="Arial"/>
          <w:i/>
          <w:iCs/>
          <w:color w:val="37393C"/>
          <w:sz w:val="18"/>
          <w:szCs w:val="18"/>
        </w:rPr>
        <w:t>Comfort, Cleanliness and Convenience: The Social Organization of Normality</w:t>
      </w:r>
      <w:r w:rsidRPr="00D82F61">
        <w:rPr>
          <w:rFonts w:ascii="Arial" w:hAnsi="Arial" w:cs="Arial"/>
          <w:color w:val="37393C"/>
          <w:sz w:val="18"/>
          <w:szCs w:val="18"/>
        </w:rPr>
        <w:t>. Oxford, England: Berg. </w:t>
      </w:r>
    </w:p>
    <w:p w14:paraId="1F272118"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Space Caviar, ed. </w:t>
      </w:r>
      <w:r w:rsidRPr="00D82F61">
        <w:rPr>
          <w:rFonts w:ascii="Arial" w:hAnsi="Arial" w:cs="Arial"/>
          <w:i/>
          <w:iCs/>
          <w:color w:val="000000"/>
          <w:sz w:val="18"/>
          <w:szCs w:val="18"/>
        </w:rPr>
        <w:t>SQM the Quantified Home: An Exploration of the Evolving Identity of the Home, from Utopian Experiment to Factory of Data</w:t>
      </w:r>
      <w:r w:rsidRPr="00D82F61">
        <w:rPr>
          <w:rFonts w:ascii="Arial" w:hAnsi="Arial" w:cs="Arial"/>
          <w:color w:val="000000"/>
          <w:sz w:val="18"/>
          <w:szCs w:val="18"/>
        </w:rPr>
        <w:t>. Baden, Switzerland: Lars Muller, 2014. </w:t>
      </w:r>
    </w:p>
    <w:p w14:paraId="3B2D5CC0" w14:textId="77777777" w:rsidR="00D82F61" w:rsidRPr="00D82F61" w:rsidRDefault="00D82F61" w:rsidP="00D82F61">
      <w:pPr>
        <w:ind w:left="450" w:right="-30" w:hanging="450"/>
        <w:jc w:val="both"/>
        <w:textAlignment w:val="baseline"/>
        <w:rPr>
          <w:rFonts w:ascii="Segoe UI" w:hAnsi="Segoe UI" w:cs="Segoe UI"/>
          <w:sz w:val="18"/>
          <w:szCs w:val="18"/>
        </w:rPr>
      </w:pPr>
      <w:r w:rsidRPr="00D82F61">
        <w:rPr>
          <w:rFonts w:ascii="Arial" w:hAnsi="Arial" w:cs="Arial"/>
          <w:color w:val="000000"/>
          <w:sz w:val="18"/>
          <w:szCs w:val="18"/>
        </w:rPr>
        <w:t xml:space="preserve">Tally, Robert T. </w:t>
      </w:r>
      <w:r w:rsidRPr="00D82F61">
        <w:rPr>
          <w:rFonts w:ascii="Arial" w:hAnsi="Arial" w:cs="Arial"/>
          <w:i/>
          <w:iCs/>
          <w:color w:val="000000"/>
          <w:sz w:val="18"/>
          <w:szCs w:val="18"/>
        </w:rPr>
        <w:t>Spatiality</w:t>
      </w:r>
      <w:r w:rsidRPr="00D82F61">
        <w:rPr>
          <w:rFonts w:ascii="Arial" w:hAnsi="Arial" w:cs="Arial"/>
          <w:color w:val="000000"/>
          <w:sz w:val="18"/>
          <w:szCs w:val="18"/>
        </w:rPr>
        <w:t>. London, England: Routledge, 2013. </w:t>
      </w:r>
    </w:p>
    <w:p w14:paraId="564C1315" w14:textId="77777777" w:rsidR="00D82F61" w:rsidRPr="00D82F61" w:rsidRDefault="00D82F61" w:rsidP="00D82F61">
      <w:pPr>
        <w:ind w:left="450" w:right="-30" w:hanging="450"/>
        <w:jc w:val="both"/>
        <w:textAlignment w:val="baseline"/>
        <w:rPr>
          <w:rFonts w:ascii="Segoe UI" w:hAnsi="Segoe UI" w:cs="Segoe UI"/>
          <w:sz w:val="18"/>
          <w:szCs w:val="18"/>
        </w:rPr>
      </w:pPr>
      <w:proofErr w:type="spellStart"/>
      <w:r w:rsidRPr="00D82F61">
        <w:rPr>
          <w:rFonts w:ascii="Arial" w:hAnsi="Arial" w:cs="Arial"/>
          <w:color w:val="000000"/>
          <w:sz w:val="18"/>
          <w:szCs w:val="18"/>
        </w:rPr>
        <w:t>Trentmann</w:t>
      </w:r>
      <w:proofErr w:type="spellEnd"/>
      <w:r w:rsidRPr="00D82F61">
        <w:rPr>
          <w:rFonts w:ascii="Arial" w:hAnsi="Arial" w:cs="Arial"/>
          <w:color w:val="000000"/>
          <w:sz w:val="18"/>
          <w:szCs w:val="18"/>
        </w:rPr>
        <w:t xml:space="preserve">, Frank. </w:t>
      </w:r>
      <w:r w:rsidRPr="00D82F61">
        <w:rPr>
          <w:rFonts w:ascii="Arial" w:hAnsi="Arial" w:cs="Arial"/>
          <w:i/>
          <w:iCs/>
          <w:color w:val="000000"/>
          <w:sz w:val="18"/>
          <w:szCs w:val="18"/>
        </w:rPr>
        <w:t>Empire of Things: How We Became a World of Consumers, from the Fifteenth Century to the Twenty-First</w:t>
      </w:r>
      <w:r w:rsidRPr="00D82F61">
        <w:rPr>
          <w:rFonts w:ascii="Arial" w:hAnsi="Arial" w:cs="Arial"/>
          <w:color w:val="000000"/>
          <w:sz w:val="18"/>
          <w:szCs w:val="18"/>
        </w:rPr>
        <w:t>. Harlow, England: Penguin Books, 2017. </w:t>
      </w:r>
    </w:p>
    <w:p w14:paraId="3F84E498" w14:textId="77777777" w:rsidR="00D82F61" w:rsidRPr="00D82F61" w:rsidRDefault="00D82F61" w:rsidP="00D82F61">
      <w:pPr>
        <w:ind w:left="450" w:right="-30" w:hanging="450"/>
        <w:jc w:val="both"/>
        <w:textAlignment w:val="baseline"/>
        <w:rPr>
          <w:rFonts w:ascii="Segoe UI" w:hAnsi="Segoe UI" w:cs="Segoe UI"/>
          <w:sz w:val="18"/>
          <w:szCs w:val="18"/>
        </w:rPr>
      </w:pPr>
      <w:proofErr w:type="spellStart"/>
      <w:r w:rsidRPr="00D82F61">
        <w:rPr>
          <w:rFonts w:ascii="Arial" w:hAnsi="Arial" w:cs="Arial"/>
          <w:color w:val="000000"/>
          <w:sz w:val="18"/>
          <w:szCs w:val="18"/>
        </w:rPr>
        <w:t>Weinthal</w:t>
      </w:r>
      <w:proofErr w:type="spellEnd"/>
      <w:r w:rsidRPr="00D82F61">
        <w:rPr>
          <w:rFonts w:ascii="Arial" w:hAnsi="Arial" w:cs="Arial"/>
          <w:color w:val="000000"/>
          <w:sz w:val="18"/>
          <w:szCs w:val="18"/>
        </w:rPr>
        <w:t xml:space="preserve">, Lois. </w:t>
      </w:r>
      <w:r w:rsidRPr="00D82F61">
        <w:rPr>
          <w:rFonts w:ascii="Arial" w:hAnsi="Arial" w:cs="Arial"/>
          <w:i/>
          <w:iCs/>
          <w:color w:val="000000"/>
          <w:sz w:val="18"/>
          <w:szCs w:val="18"/>
        </w:rPr>
        <w:t>Toward a New Interior: An Anthology of Interior Design Theory</w:t>
      </w:r>
      <w:r w:rsidRPr="00D82F61">
        <w:rPr>
          <w:rFonts w:ascii="Arial" w:hAnsi="Arial" w:cs="Arial"/>
          <w:color w:val="000000"/>
          <w:sz w:val="18"/>
          <w:szCs w:val="18"/>
        </w:rPr>
        <w:t>. New York, NY: Princeton Architectural Press. 2011. </w:t>
      </w:r>
    </w:p>
    <w:p w14:paraId="49432D4B" w14:textId="7CA5A14D" w:rsidR="00D82F61" w:rsidRPr="001144ED" w:rsidRDefault="00D82F61" w:rsidP="001144ED">
      <w:pPr>
        <w:ind w:left="450" w:right="-30" w:hanging="450"/>
        <w:jc w:val="both"/>
        <w:textAlignment w:val="baseline"/>
        <w:rPr>
          <w:rFonts w:ascii="Arial" w:hAnsi="Arial" w:cs="Arial"/>
          <w:sz w:val="18"/>
          <w:szCs w:val="18"/>
        </w:rPr>
      </w:pPr>
      <w:proofErr w:type="spellStart"/>
      <w:r w:rsidRPr="00D82F61">
        <w:rPr>
          <w:rFonts w:ascii="Arial" w:hAnsi="Arial" w:cs="Arial"/>
          <w:color w:val="000000"/>
          <w:sz w:val="18"/>
          <w:szCs w:val="18"/>
        </w:rPr>
        <w:t>Yanagi</w:t>
      </w:r>
      <w:proofErr w:type="spellEnd"/>
      <w:r w:rsidRPr="00D82F61">
        <w:rPr>
          <w:rFonts w:ascii="Arial" w:hAnsi="Arial" w:cs="Arial"/>
          <w:color w:val="000000"/>
          <w:sz w:val="18"/>
          <w:szCs w:val="18"/>
        </w:rPr>
        <w:t xml:space="preserve">, </w:t>
      </w:r>
      <w:proofErr w:type="spellStart"/>
      <w:r w:rsidRPr="00D82F61">
        <w:rPr>
          <w:rFonts w:ascii="Arial" w:hAnsi="Arial" w:cs="Arial"/>
          <w:color w:val="000000"/>
          <w:sz w:val="18"/>
          <w:szCs w:val="18"/>
        </w:rPr>
        <w:t>Soetsu</w:t>
      </w:r>
      <w:proofErr w:type="spellEnd"/>
      <w:r w:rsidRPr="00D82F61">
        <w:rPr>
          <w:rFonts w:ascii="Arial" w:hAnsi="Arial" w:cs="Arial"/>
          <w:color w:val="000000"/>
          <w:sz w:val="18"/>
          <w:szCs w:val="18"/>
        </w:rPr>
        <w:t xml:space="preserve">. </w:t>
      </w:r>
      <w:r w:rsidRPr="00D82F61">
        <w:rPr>
          <w:rFonts w:ascii="Arial" w:hAnsi="Arial" w:cs="Arial"/>
          <w:i/>
          <w:iCs/>
          <w:color w:val="000000"/>
          <w:sz w:val="18"/>
          <w:szCs w:val="18"/>
        </w:rPr>
        <w:t>The Beauty of Everyday Things</w:t>
      </w:r>
      <w:r w:rsidRPr="00D82F61">
        <w:rPr>
          <w:rFonts w:ascii="Arial" w:hAnsi="Arial" w:cs="Arial"/>
          <w:color w:val="000000"/>
          <w:sz w:val="18"/>
          <w:szCs w:val="18"/>
        </w:rPr>
        <w:t xml:space="preserve">. Translated by Michael </w:t>
      </w:r>
      <w:proofErr w:type="spellStart"/>
      <w:r w:rsidRPr="00D82F61">
        <w:rPr>
          <w:rFonts w:ascii="Arial" w:hAnsi="Arial" w:cs="Arial"/>
          <w:color w:val="000000"/>
          <w:sz w:val="18"/>
          <w:szCs w:val="18"/>
        </w:rPr>
        <w:t>Brase</w:t>
      </w:r>
      <w:proofErr w:type="spellEnd"/>
      <w:r w:rsidRPr="00D82F61">
        <w:rPr>
          <w:rFonts w:ascii="Arial" w:hAnsi="Arial" w:cs="Arial"/>
          <w:color w:val="000000"/>
          <w:sz w:val="18"/>
          <w:szCs w:val="18"/>
        </w:rPr>
        <w:t>. London, England: Penguin Classics, 2019.</w:t>
      </w:r>
    </w:p>
    <w:sectPr w:rsidR="00D82F61" w:rsidRPr="001144ED" w:rsidSect="00AF62EE">
      <w:headerReference w:type="default" r:id="rId10"/>
      <w:footerReference w:type="default" r:id="rId11"/>
      <w:endnotePr>
        <w:numFmt w:val="decimal"/>
      </w:endnotePr>
      <w:pgSz w:w="11907" w:h="16839" w:code="9"/>
      <w:pgMar w:top="1440" w:right="1440" w:bottom="1440" w:left="1440" w:header="5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90F39" w14:textId="77777777" w:rsidR="00514BA8" w:rsidRPr="00E13C67" w:rsidRDefault="00514BA8" w:rsidP="00E13C67">
      <w:pPr>
        <w:pStyle w:val="Footer"/>
      </w:pPr>
    </w:p>
  </w:endnote>
  <w:endnote w:type="continuationSeparator" w:id="0">
    <w:p w14:paraId="4F553A5B" w14:textId="77777777" w:rsidR="00514BA8" w:rsidRPr="00FE68F1" w:rsidRDefault="00514BA8" w:rsidP="00FE68F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C5D5" w14:textId="77777777" w:rsidR="007C48DF" w:rsidRPr="00721CE0" w:rsidRDefault="007C48DF" w:rsidP="002F70C0">
    <w:pPr>
      <w:pStyle w:val="Footer"/>
      <w:rPr>
        <w:rFonts w:ascii="Arial" w:hAnsi="Arial" w:cs="Arial"/>
        <w:sz w:val="16"/>
        <w:szCs w:val="16"/>
      </w:rPr>
    </w:pPr>
  </w:p>
  <w:p w14:paraId="5ACE589D" w14:textId="77777777" w:rsidR="007C48DF" w:rsidRDefault="007C48DF" w:rsidP="002F70C0">
    <w:pPr>
      <w:pStyle w:val="Footer"/>
    </w:pPr>
    <w:r>
      <w:rPr>
        <w:noProof/>
      </w:rPr>
      <mc:AlternateContent>
        <mc:Choice Requires="wps">
          <w:drawing>
            <wp:anchor distT="0" distB="0" distL="114300" distR="114300" simplePos="0" relativeHeight="251659264" behindDoc="0" locked="0" layoutInCell="1" allowOverlap="1" wp14:anchorId="6F6E2589" wp14:editId="6FA2F72C">
              <wp:simplePos x="0" y="0"/>
              <wp:positionH relativeFrom="column">
                <wp:posOffset>2871</wp:posOffset>
              </wp:positionH>
              <wp:positionV relativeFrom="paragraph">
                <wp:posOffset>102378</wp:posOffset>
              </wp:positionV>
              <wp:extent cx="5736408" cy="8538"/>
              <wp:effectExtent l="0" t="0" r="36195" b="298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6408" cy="8538"/>
                      </a:xfrm>
                      <a:prstGeom prst="straightConnector1">
                        <a:avLst/>
                      </a:prstGeom>
                      <a:noFill/>
                      <a:ln w="6350">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525252">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AC565CA" id="_x0000_t32" coordsize="21600,21600" o:spt="32" o:oned="t" path="m,l21600,21600e" filled="f">
              <v:path arrowok="t" fillok="f" o:connecttype="none"/>
              <o:lock v:ext="edit" shapetype="t"/>
            </v:shapetype>
            <v:shape id="Straight Arrow Connector 3" o:spid="_x0000_s1026" type="#_x0000_t32" style="position:absolute;margin-left:.25pt;margin-top:8.05pt;width:451.7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" strokecolor="#a5a5a5 [2092]" strokeweight=".5pt">
              <v:shadow color="#525252" opacity=".5" offset="1pt"/>
            </v:shape>
          </w:pict>
        </mc:Fallback>
      </mc:AlternateContent>
    </w:r>
  </w:p>
  <w:p w14:paraId="392A6FE1" w14:textId="77777777" w:rsidR="007C48DF" w:rsidRPr="00721CE0" w:rsidRDefault="007C48DF" w:rsidP="002F70C0">
    <w:pPr>
      <w:pStyle w:val="Footer"/>
      <w:rPr>
        <w:rFonts w:ascii="Arial" w:hAnsi="Arial" w:cs="Arial"/>
        <w:color w:val="BFBFBF"/>
        <w:sz w:val="20"/>
        <w:szCs w:val="20"/>
      </w:rPr>
    </w:pPr>
  </w:p>
  <w:p w14:paraId="2C12D358" w14:textId="69FEDC7A" w:rsidR="007C48DF" w:rsidRPr="00721CE0" w:rsidRDefault="007C48DF" w:rsidP="002F70C0">
    <w:pPr>
      <w:rPr>
        <w:rFonts w:ascii="Arial" w:hAnsi="Arial" w:cs="Arial"/>
        <w:color w:val="BFBFBF"/>
        <w:sz w:val="20"/>
        <w:szCs w:val="20"/>
      </w:rPr>
    </w:pPr>
    <w:r w:rsidRPr="00EE15CD">
      <w:rPr>
        <w:rFonts w:ascii="Arial" w:hAnsi="Arial" w:cs="Arial"/>
        <w:color w:val="BFBFBF"/>
        <w:sz w:val="20"/>
        <w:szCs w:val="20"/>
      </w:rPr>
      <w:t xml:space="preserve">AMPS | University of </w:t>
    </w:r>
    <w:r w:rsidR="00853D6E">
      <w:rPr>
        <w:rFonts w:ascii="Arial" w:hAnsi="Arial" w:cs="Arial"/>
        <w:color w:val="BFBFBF"/>
        <w:sz w:val="20"/>
        <w:szCs w:val="20"/>
      </w:rPr>
      <w:t>Kent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C5C8" w14:textId="77777777" w:rsidR="00514BA8" w:rsidRDefault="00514BA8" w:rsidP="00C93DA5">
      <w:r>
        <w:separator/>
      </w:r>
    </w:p>
  </w:footnote>
  <w:footnote w:type="continuationSeparator" w:id="0">
    <w:p w14:paraId="7B1E3335" w14:textId="77777777" w:rsidR="00514BA8" w:rsidRDefault="00514BA8" w:rsidP="00C9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DE0A" w14:textId="19A5BAD4" w:rsidR="00AF62EE" w:rsidRPr="00AF24FF" w:rsidRDefault="00853D6E" w:rsidP="00853D6E">
    <w:pPr>
      <w:jc w:val="both"/>
      <w:rPr>
        <w:rFonts w:ascii="Arial" w:hAnsi="Arial" w:cs="Arial"/>
        <w:bCs/>
        <w:color w:val="A6A6A6" w:themeColor="background1" w:themeShade="A6"/>
        <w:shd w:val="clear" w:color="auto" w:fill="FFFFFF"/>
      </w:rPr>
    </w:pPr>
    <w:bookmarkStart w:id="1" w:name="_Hlk50912681"/>
    <w:r w:rsidRPr="00853D6E">
      <w:rPr>
        <w:rFonts w:ascii="Arial" w:hAnsi="Arial" w:cs="Arial"/>
        <w:bCs/>
        <w:color w:val="A6A6A6" w:themeColor="background1" w:themeShade="A6"/>
        <w:kern w:val="36"/>
      </w:rPr>
      <w:t>(IN)TANGIBLE HERITAGE(S) A conference on technology, culture and design</w:t>
    </w:r>
  </w:p>
  <w:p w14:paraId="4FA8023E" w14:textId="77777777" w:rsidR="00A85F3C" w:rsidRPr="00AF24FF" w:rsidRDefault="00AF62EE" w:rsidP="00AF62EE">
    <w:pPr>
      <w:rPr>
        <w:rFonts w:ascii="Arial" w:hAnsi="Arial" w:cs="Arial"/>
        <w:color w:val="A6A6A6" w:themeColor="background1" w:themeShade="A6"/>
        <w:sz w:val="20"/>
        <w:szCs w:val="20"/>
      </w:rPr>
    </w:pPr>
    <w:r w:rsidRPr="002D3AC1">
      <w:rPr>
        <w:rFonts w:ascii="Arial" w:hAnsi="Arial" w:cs="Arial"/>
        <w:noProof/>
        <w:color w:val="A6A6A6" w:themeColor="background1" w:themeShade="A6"/>
        <w:sz w:val="20"/>
        <w:szCs w:val="20"/>
      </w:rPr>
      <mc:AlternateContent>
        <mc:Choice Requires="wps">
          <w:drawing>
            <wp:anchor distT="0" distB="0" distL="114300" distR="114300" simplePos="0" relativeHeight="251661312" behindDoc="0" locked="0" layoutInCell="1" allowOverlap="1" wp14:anchorId="548B43DB" wp14:editId="7DB6F8A7">
              <wp:simplePos x="0" y="0"/>
              <wp:positionH relativeFrom="column">
                <wp:posOffset>15875</wp:posOffset>
              </wp:positionH>
              <wp:positionV relativeFrom="paragraph">
                <wp:posOffset>41910</wp:posOffset>
              </wp:positionV>
              <wp:extent cx="5691505" cy="0"/>
              <wp:effectExtent l="0" t="0" r="234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0"/>
                      </a:xfrm>
                      <a:prstGeom prst="straightConnector1">
                        <a:avLst/>
                      </a:prstGeom>
                      <a:noFill/>
                      <a:ln w="6350">
                        <a:solidFill>
                          <a:schemeClr val="bg1">
                            <a:lumMod val="6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525252">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B94D6DE" id="_x0000_t32" coordsize="21600,21600" o:spt="32" o:oned="t" path="m,l21600,21600e" filled="f">
              <v:path arrowok="t" fillok="f" o:connecttype="none"/>
              <o:lock v:ext="edit" shapetype="t"/>
            </v:shapetype>
            <v:shape id="Straight Arrow Connector 6" o:spid="_x0000_s1026" type="#_x0000_t32" style="position:absolute;margin-left:1.25pt;margin-top:3.3pt;width:44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" strokecolor="#a5a5a5 [2092]" strokeweight=".5pt">
              <v:shadow color="#525252" opacity=".5" offset="1pt"/>
            </v:shape>
          </w:pict>
        </mc:Fallback>
      </mc:AlternateConten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A5"/>
    <w:rsid w:val="000058E0"/>
    <w:rsid w:val="00006BC2"/>
    <w:rsid w:val="00007E2A"/>
    <w:rsid w:val="00010015"/>
    <w:rsid w:val="000174A9"/>
    <w:rsid w:val="00017675"/>
    <w:rsid w:val="000201C1"/>
    <w:rsid w:val="000223F2"/>
    <w:rsid w:val="0002772C"/>
    <w:rsid w:val="000319CC"/>
    <w:rsid w:val="00036C2B"/>
    <w:rsid w:val="00037A8E"/>
    <w:rsid w:val="00037F46"/>
    <w:rsid w:val="000402B5"/>
    <w:rsid w:val="00043235"/>
    <w:rsid w:val="00052127"/>
    <w:rsid w:val="00060966"/>
    <w:rsid w:val="0006106B"/>
    <w:rsid w:val="0006150A"/>
    <w:rsid w:val="00061806"/>
    <w:rsid w:val="000628B4"/>
    <w:rsid w:val="00065DA6"/>
    <w:rsid w:val="00066345"/>
    <w:rsid w:val="00066F5A"/>
    <w:rsid w:val="0006748C"/>
    <w:rsid w:val="00067F8F"/>
    <w:rsid w:val="000744D0"/>
    <w:rsid w:val="0008075E"/>
    <w:rsid w:val="00080CCD"/>
    <w:rsid w:val="00083013"/>
    <w:rsid w:val="00084291"/>
    <w:rsid w:val="00086128"/>
    <w:rsid w:val="000863FB"/>
    <w:rsid w:val="0008772F"/>
    <w:rsid w:val="00094EDF"/>
    <w:rsid w:val="0009571F"/>
    <w:rsid w:val="00096D20"/>
    <w:rsid w:val="000A1333"/>
    <w:rsid w:val="000A715B"/>
    <w:rsid w:val="000B3BDA"/>
    <w:rsid w:val="000B5E73"/>
    <w:rsid w:val="000C518B"/>
    <w:rsid w:val="000C7567"/>
    <w:rsid w:val="000D3DB0"/>
    <w:rsid w:val="000D71D0"/>
    <w:rsid w:val="000D73EA"/>
    <w:rsid w:val="000D78A0"/>
    <w:rsid w:val="000E2D09"/>
    <w:rsid w:val="000E3D9B"/>
    <w:rsid w:val="000E7C90"/>
    <w:rsid w:val="000F0198"/>
    <w:rsid w:val="000F3201"/>
    <w:rsid w:val="000F59B9"/>
    <w:rsid w:val="000F76FF"/>
    <w:rsid w:val="00102A9B"/>
    <w:rsid w:val="0010487C"/>
    <w:rsid w:val="00104C68"/>
    <w:rsid w:val="0010558F"/>
    <w:rsid w:val="00111FC0"/>
    <w:rsid w:val="00112A25"/>
    <w:rsid w:val="001138C7"/>
    <w:rsid w:val="00114267"/>
    <w:rsid w:val="001144ED"/>
    <w:rsid w:val="00114AD7"/>
    <w:rsid w:val="00122E6E"/>
    <w:rsid w:val="00137E48"/>
    <w:rsid w:val="0014076C"/>
    <w:rsid w:val="00145EC2"/>
    <w:rsid w:val="0014747F"/>
    <w:rsid w:val="00150008"/>
    <w:rsid w:val="001508FC"/>
    <w:rsid w:val="00151BAF"/>
    <w:rsid w:val="001632AD"/>
    <w:rsid w:val="00163329"/>
    <w:rsid w:val="00165541"/>
    <w:rsid w:val="00166EC3"/>
    <w:rsid w:val="00167053"/>
    <w:rsid w:val="00172E40"/>
    <w:rsid w:val="00174327"/>
    <w:rsid w:val="00180049"/>
    <w:rsid w:val="0018086E"/>
    <w:rsid w:val="001817F3"/>
    <w:rsid w:val="001821C2"/>
    <w:rsid w:val="00182BEE"/>
    <w:rsid w:val="00184BFE"/>
    <w:rsid w:val="0018567D"/>
    <w:rsid w:val="00187B16"/>
    <w:rsid w:val="001903F9"/>
    <w:rsid w:val="001909CB"/>
    <w:rsid w:val="00192051"/>
    <w:rsid w:val="00193ECC"/>
    <w:rsid w:val="00195236"/>
    <w:rsid w:val="001A7A0F"/>
    <w:rsid w:val="001B02BC"/>
    <w:rsid w:val="001B24E4"/>
    <w:rsid w:val="001B4BC0"/>
    <w:rsid w:val="001B6D1B"/>
    <w:rsid w:val="001B7F8F"/>
    <w:rsid w:val="001C29D0"/>
    <w:rsid w:val="001C6538"/>
    <w:rsid w:val="001C6864"/>
    <w:rsid w:val="001D0C8A"/>
    <w:rsid w:val="001D244F"/>
    <w:rsid w:val="001D5958"/>
    <w:rsid w:val="001D77E4"/>
    <w:rsid w:val="001E36E0"/>
    <w:rsid w:val="001E65A0"/>
    <w:rsid w:val="001F17EE"/>
    <w:rsid w:val="001F268F"/>
    <w:rsid w:val="001F4053"/>
    <w:rsid w:val="001F40A9"/>
    <w:rsid w:val="002057C9"/>
    <w:rsid w:val="00207DAD"/>
    <w:rsid w:val="00213740"/>
    <w:rsid w:val="00216B8D"/>
    <w:rsid w:val="002240CD"/>
    <w:rsid w:val="00225D90"/>
    <w:rsid w:val="0022752E"/>
    <w:rsid w:val="002367E3"/>
    <w:rsid w:val="00245F3F"/>
    <w:rsid w:val="00252CFC"/>
    <w:rsid w:val="00252EE8"/>
    <w:rsid w:val="00252F62"/>
    <w:rsid w:val="00254A70"/>
    <w:rsid w:val="00261663"/>
    <w:rsid w:val="0026312D"/>
    <w:rsid w:val="0026777F"/>
    <w:rsid w:val="002715A6"/>
    <w:rsid w:val="0028218D"/>
    <w:rsid w:val="00284692"/>
    <w:rsid w:val="00286EF8"/>
    <w:rsid w:val="00287FA7"/>
    <w:rsid w:val="00290ABB"/>
    <w:rsid w:val="00292FC1"/>
    <w:rsid w:val="0029337C"/>
    <w:rsid w:val="002953AD"/>
    <w:rsid w:val="00295AAD"/>
    <w:rsid w:val="00296FDB"/>
    <w:rsid w:val="002971FC"/>
    <w:rsid w:val="002A033A"/>
    <w:rsid w:val="002A3DD6"/>
    <w:rsid w:val="002A4B22"/>
    <w:rsid w:val="002A628E"/>
    <w:rsid w:val="002A71A1"/>
    <w:rsid w:val="002B5196"/>
    <w:rsid w:val="002C3CD2"/>
    <w:rsid w:val="002C4EC4"/>
    <w:rsid w:val="002D3AC1"/>
    <w:rsid w:val="002D4F71"/>
    <w:rsid w:val="002D565F"/>
    <w:rsid w:val="002F49CA"/>
    <w:rsid w:val="002F70C0"/>
    <w:rsid w:val="002F73A7"/>
    <w:rsid w:val="002F771F"/>
    <w:rsid w:val="00302092"/>
    <w:rsid w:val="00310A78"/>
    <w:rsid w:val="00317314"/>
    <w:rsid w:val="00317723"/>
    <w:rsid w:val="00317986"/>
    <w:rsid w:val="0032075E"/>
    <w:rsid w:val="00327648"/>
    <w:rsid w:val="00330668"/>
    <w:rsid w:val="00330F59"/>
    <w:rsid w:val="00335C7C"/>
    <w:rsid w:val="00336DF1"/>
    <w:rsid w:val="00337C3D"/>
    <w:rsid w:val="0034563F"/>
    <w:rsid w:val="00345817"/>
    <w:rsid w:val="00353FE8"/>
    <w:rsid w:val="0035613C"/>
    <w:rsid w:val="003579D1"/>
    <w:rsid w:val="00357C9A"/>
    <w:rsid w:val="003631A5"/>
    <w:rsid w:val="003637B3"/>
    <w:rsid w:val="00363D87"/>
    <w:rsid w:val="00364E61"/>
    <w:rsid w:val="003668E0"/>
    <w:rsid w:val="00376445"/>
    <w:rsid w:val="0037663F"/>
    <w:rsid w:val="00376F36"/>
    <w:rsid w:val="00381F09"/>
    <w:rsid w:val="0038262B"/>
    <w:rsid w:val="003828E5"/>
    <w:rsid w:val="00382B70"/>
    <w:rsid w:val="003864C2"/>
    <w:rsid w:val="003868C1"/>
    <w:rsid w:val="00387EA9"/>
    <w:rsid w:val="0039197A"/>
    <w:rsid w:val="00392024"/>
    <w:rsid w:val="00393D14"/>
    <w:rsid w:val="00395CC7"/>
    <w:rsid w:val="003A0564"/>
    <w:rsid w:val="003A17DA"/>
    <w:rsid w:val="003A41A5"/>
    <w:rsid w:val="003A6468"/>
    <w:rsid w:val="003A750E"/>
    <w:rsid w:val="003B1F7D"/>
    <w:rsid w:val="003B2A66"/>
    <w:rsid w:val="003B707B"/>
    <w:rsid w:val="003B7558"/>
    <w:rsid w:val="003B7CE2"/>
    <w:rsid w:val="003D1B79"/>
    <w:rsid w:val="003D4DC9"/>
    <w:rsid w:val="003D6B9C"/>
    <w:rsid w:val="003E0257"/>
    <w:rsid w:val="003F1A65"/>
    <w:rsid w:val="003F7B87"/>
    <w:rsid w:val="004008E9"/>
    <w:rsid w:val="004024FA"/>
    <w:rsid w:val="004103CD"/>
    <w:rsid w:val="004216F3"/>
    <w:rsid w:val="004218BB"/>
    <w:rsid w:val="00425569"/>
    <w:rsid w:val="004260D4"/>
    <w:rsid w:val="0042763A"/>
    <w:rsid w:val="00431A62"/>
    <w:rsid w:val="00432304"/>
    <w:rsid w:val="0043276D"/>
    <w:rsid w:val="004337DA"/>
    <w:rsid w:val="00434188"/>
    <w:rsid w:val="004341DC"/>
    <w:rsid w:val="00434309"/>
    <w:rsid w:val="00436C89"/>
    <w:rsid w:val="00443F76"/>
    <w:rsid w:val="00443FEC"/>
    <w:rsid w:val="00444DEC"/>
    <w:rsid w:val="00446E17"/>
    <w:rsid w:val="00454F88"/>
    <w:rsid w:val="0045580D"/>
    <w:rsid w:val="00456DB6"/>
    <w:rsid w:val="00461271"/>
    <w:rsid w:val="00466075"/>
    <w:rsid w:val="00472BD8"/>
    <w:rsid w:val="0047502D"/>
    <w:rsid w:val="004754BC"/>
    <w:rsid w:val="00476AE9"/>
    <w:rsid w:val="00480969"/>
    <w:rsid w:val="004819ED"/>
    <w:rsid w:val="00481EE0"/>
    <w:rsid w:val="0048319C"/>
    <w:rsid w:val="004848BB"/>
    <w:rsid w:val="00485B18"/>
    <w:rsid w:val="00490C03"/>
    <w:rsid w:val="004A0A65"/>
    <w:rsid w:val="004A0AE6"/>
    <w:rsid w:val="004A146C"/>
    <w:rsid w:val="004A28C9"/>
    <w:rsid w:val="004A34B1"/>
    <w:rsid w:val="004A72A0"/>
    <w:rsid w:val="004A761E"/>
    <w:rsid w:val="004B1C15"/>
    <w:rsid w:val="004B1FF3"/>
    <w:rsid w:val="004B2EEB"/>
    <w:rsid w:val="004B6229"/>
    <w:rsid w:val="004B668A"/>
    <w:rsid w:val="004C4051"/>
    <w:rsid w:val="004C5957"/>
    <w:rsid w:val="004D075B"/>
    <w:rsid w:val="004D4A7B"/>
    <w:rsid w:val="004D639A"/>
    <w:rsid w:val="004E05E8"/>
    <w:rsid w:val="004E448F"/>
    <w:rsid w:val="004E4611"/>
    <w:rsid w:val="004E4D51"/>
    <w:rsid w:val="004E4FF8"/>
    <w:rsid w:val="004F0D9B"/>
    <w:rsid w:val="004F3F30"/>
    <w:rsid w:val="004F4358"/>
    <w:rsid w:val="004F5632"/>
    <w:rsid w:val="00500C1C"/>
    <w:rsid w:val="00502C5D"/>
    <w:rsid w:val="005037F8"/>
    <w:rsid w:val="00505BC8"/>
    <w:rsid w:val="00506AC3"/>
    <w:rsid w:val="00506C64"/>
    <w:rsid w:val="0051212E"/>
    <w:rsid w:val="00512D54"/>
    <w:rsid w:val="00513F00"/>
    <w:rsid w:val="00514968"/>
    <w:rsid w:val="00514BA8"/>
    <w:rsid w:val="005161D6"/>
    <w:rsid w:val="00527CAD"/>
    <w:rsid w:val="00530448"/>
    <w:rsid w:val="00531DF5"/>
    <w:rsid w:val="00534728"/>
    <w:rsid w:val="0053596A"/>
    <w:rsid w:val="00536342"/>
    <w:rsid w:val="005401E5"/>
    <w:rsid w:val="00543792"/>
    <w:rsid w:val="005473CB"/>
    <w:rsid w:val="00547C3C"/>
    <w:rsid w:val="00551BAD"/>
    <w:rsid w:val="00554EBE"/>
    <w:rsid w:val="00562288"/>
    <w:rsid w:val="00565F2B"/>
    <w:rsid w:val="005664D9"/>
    <w:rsid w:val="00566DCA"/>
    <w:rsid w:val="00574BBC"/>
    <w:rsid w:val="00576803"/>
    <w:rsid w:val="005777F6"/>
    <w:rsid w:val="00577AB4"/>
    <w:rsid w:val="005808C4"/>
    <w:rsid w:val="00581479"/>
    <w:rsid w:val="00582DB1"/>
    <w:rsid w:val="00583C35"/>
    <w:rsid w:val="005860F3"/>
    <w:rsid w:val="005928E9"/>
    <w:rsid w:val="00594E30"/>
    <w:rsid w:val="00595287"/>
    <w:rsid w:val="00595D0E"/>
    <w:rsid w:val="005A25BD"/>
    <w:rsid w:val="005A3ED0"/>
    <w:rsid w:val="005A428A"/>
    <w:rsid w:val="005A4B32"/>
    <w:rsid w:val="005A678A"/>
    <w:rsid w:val="005B0415"/>
    <w:rsid w:val="005B2962"/>
    <w:rsid w:val="005B60B6"/>
    <w:rsid w:val="005C012D"/>
    <w:rsid w:val="005C22B0"/>
    <w:rsid w:val="005C2DF8"/>
    <w:rsid w:val="005C3896"/>
    <w:rsid w:val="005C729C"/>
    <w:rsid w:val="005C79A1"/>
    <w:rsid w:val="005D0091"/>
    <w:rsid w:val="005D1734"/>
    <w:rsid w:val="005D2432"/>
    <w:rsid w:val="005D2FC0"/>
    <w:rsid w:val="005E0192"/>
    <w:rsid w:val="005E584C"/>
    <w:rsid w:val="005E6AC0"/>
    <w:rsid w:val="005F0253"/>
    <w:rsid w:val="005F2948"/>
    <w:rsid w:val="005F3301"/>
    <w:rsid w:val="005F3C9D"/>
    <w:rsid w:val="005F4337"/>
    <w:rsid w:val="005F4DC4"/>
    <w:rsid w:val="005F5367"/>
    <w:rsid w:val="005F71F5"/>
    <w:rsid w:val="00601AD7"/>
    <w:rsid w:val="006035A7"/>
    <w:rsid w:val="00605AEB"/>
    <w:rsid w:val="006061C7"/>
    <w:rsid w:val="00617EC6"/>
    <w:rsid w:val="0062293E"/>
    <w:rsid w:val="006309C0"/>
    <w:rsid w:val="006346E4"/>
    <w:rsid w:val="00635305"/>
    <w:rsid w:val="006353BA"/>
    <w:rsid w:val="0063701B"/>
    <w:rsid w:val="0064290B"/>
    <w:rsid w:val="00642F1D"/>
    <w:rsid w:val="00644472"/>
    <w:rsid w:val="00644F9B"/>
    <w:rsid w:val="006460E3"/>
    <w:rsid w:val="00646290"/>
    <w:rsid w:val="00646948"/>
    <w:rsid w:val="006473C7"/>
    <w:rsid w:val="006542F7"/>
    <w:rsid w:val="006549A7"/>
    <w:rsid w:val="0065559F"/>
    <w:rsid w:val="00657E12"/>
    <w:rsid w:val="00664951"/>
    <w:rsid w:val="00671BD1"/>
    <w:rsid w:val="00671C1F"/>
    <w:rsid w:val="00690286"/>
    <w:rsid w:val="00690CD3"/>
    <w:rsid w:val="006A0674"/>
    <w:rsid w:val="006A1398"/>
    <w:rsid w:val="006A2B80"/>
    <w:rsid w:val="006A4AF9"/>
    <w:rsid w:val="006A5F67"/>
    <w:rsid w:val="006B040D"/>
    <w:rsid w:val="006B2EF8"/>
    <w:rsid w:val="006B3390"/>
    <w:rsid w:val="006B4CA1"/>
    <w:rsid w:val="006C0643"/>
    <w:rsid w:val="006C0B31"/>
    <w:rsid w:val="006C1387"/>
    <w:rsid w:val="006C6862"/>
    <w:rsid w:val="006D05DA"/>
    <w:rsid w:val="006D6507"/>
    <w:rsid w:val="006E1F7E"/>
    <w:rsid w:val="006E2305"/>
    <w:rsid w:val="006E27E7"/>
    <w:rsid w:val="006F5312"/>
    <w:rsid w:val="006F79E8"/>
    <w:rsid w:val="0070066D"/>
    <w:rsid w:val="007060A8"/>
    <w:rsid w:val="007102AC"/>
    <w:rsid w:val="00713E81"/>
    <w:rsid w:val="007162C3"/>
    <w:rsid w:val="007216AF"/>
    <w:rsid w:val="00721C6F"/>
    <w:rsid w:val="00721CE0"/>
    <w:rsid w:val="007239EB"/>
    <w:rsid w:val="00731A12"/>
    <w:rsid w:val="00732C4B"/>
    <w:rsid w:val="00734FAC"/>
    <w:rsid w:val="00737829"/>
    <w:rsid w:val="007378AA"/>
    <w:rsid w:val="00746634"/>
    <w:rsid w:val="007516B8"/>
    <w:rsid w:val="007532EA"/>
    <w:rsid w:val="00753397"/>
    <w:rsid w:val="00757B33"/>
    <w:rsid w:val="00761015"/>
    <w:rsid w:val="00766696"/>
    <w:rsid w:val="00774DA7"/>
    <w:rsid w:val="007755C1"/>
    <w:rsid w:val="00777210"/>
    <w:rsid w:val="007776DA"/>
    <w:rsid w:val="007817BB"/>
    <w:rsid w:val="007855AC"/>
    <w:rsid w:val="007875C6"/>
    <w:rsid w:val="007974A9"/>
    <w:rsid w:val="007A2F39"/>
    <w:rsid w:val="007A38A5"/>
    <w:rsid w:val="007A6E58"/>
    <w:rsid w:val="007B0B8A"/>
    <w:rsid w:val="007B1615"/>
    <w:rsid w:val="007B63D8"/>
    <w:rsid w:val="007C20ED"/>
    <w:rsid w:val="007C34C0"/>
    <w:rsid w:val="007C3D4C"/>
    <w:rsid w:val="007C4872"/>
    <w:rsid w:val="007C48DF"/>
    <w:rsid w:val="007C6DD5"/>
    <w:rsid w:val="007D016E"/>
    <w:rsid w:val="007D4A35"/>
    <w:rsid w:val="007D4AB6"/>
    <w:rsid w:val="007D5DB3"/>
    <w:rsid w:val="007D6B15"/>
    <w:rsid w:val="007D6F92"/>
    <w:rsid w:val="007E2110"/>
    <w:rsid w:val="007E28D0"/>
    <w:rsid w:val="007E2AF1"/>
    <w:rsid w:val="007E5334"/>
    <w:rsid w:val="007E6F95"/>
    <w:rsid w:val="007F2601"/>
    <w:rsid w:val="007F31E2"/>
    <w:rsid w:val="007F45F7"/>
    <w:rsid w:val="007F551C"/>
    <w:rsid w:val="007F5D8B"/>
    <w:rsid w:val="007F7373"/>
    <w:rsid w:val="008064DA"/>
    <w:rsid w:val="008157DA"/>
    <w:rsid w:val="008255E8"/>
    <w:rsid w:val="00827BFB"/>
    <w:rsid w:val="00836C18"/>
    <w:rsid w:val="0084081F"/>
    <w:rsid w:val="0084461A"/>
    <w:rsid w:val="00844B72"/>
    <w:rsid w:val="00847527"/>
    <w:rsid w:val="0085358C"/>
    <w:rsid w:val="00853D6E"/>
    <w:rsid w:val="008545B3"/>
    <w:rsid w:val="008569A0"/>
    <w:rsid w:val="00857F4B"/>
    <w:rsid w:val="0086077D"/>
    <w:rsid w:val="008625E8"/>
    <w:rsid w:val="00864F6B"/>
    <w:rsid w:val="008657C6"/>
    <w:rsid w:val="0086714B"/>
    <w:rsid w:val="008733AE"/>
    <w:rsid w:val="00873C1C"/>
    <w:rsid w:val="00874520"/>
    <w:rsid w:val="0087626C"/>
    <w:rsid w:val="00877CD9"/>
    <w:rsid w:val="00882FC5"/>
    <w:rsid w:val="00884179"/>
    <w:rsid w:val="008846B8"/>
    <w:rsid w:val="008865D1"/>
    <w:rsid w:val="0089255D"/>
    <w:rsid w:val="00892E03"/>
    <w:rsid w:val="00893554"/>
    <w:rsid w:val="00894A3F"/>
    <w:rsid w:val="008A59BB"/>
    <w:rsid w:val="008A7A5D"/>
    <w:rsid w:val="008B1808"/>
    <w:rsid w:val="008B692D"/>
    <w:rsid w:val="008C2458"/>
    <w:rsid w:val="008C3BC5"/>
    <w:rsid w:val="008C7C70"/>
    <w:rsid w:val="008D0F50"/>
    <w:rsid w:val="008D2F4E"/>
    <w:rsid w:val="008D31A7"/>
    <w:rsid w:val="008D3F68"/>
    <w:rsid w:val="008D3FBA"/>
    <w:rsid w:val="008D5226"/>
    <w:rsid w:val="008D7169"/>
    <w:rsid w:val="008D7613"/>
    <w:rsid w:val="008E1253"/>
    <w:rsid w:val="008E24C1"/>
    <w:rsid w:val="008F2153"/>
    <w:rsid w:val="008F35F9"/>
    <w:rsid w:val="008F443D"/>
    <w:rsid w:val="00900C4C"/>
    <w:rsid w:val="00900CB8"/>
    <w:rsid w:val="00903544"/>
    <w:rsid w:val="00905E84"/>
    <w:rsid w:val="009067F8"/>
    <w:rsid w:val="00910467"/>
    <w:rsid w:val="00911A79"/>
    <w:rsid w:val="00912DFF"/>
    <w:rsid w:val="00916D70"/>
    <w:rsid w:val="0091728E"/>
    <w:rsid w:val="0091763E"/>
    <w:rsid w:val="009243FD"/>
    <w:rsid w:val="009300ED"/>
    <w:rsid w:val="009313AA"/>
    <w:rsid w:val="009340AE"/>
    <w:rsid w:val="0093659E"/>
    <w:rsid w:val="009405CF"/>
    <w:rsid w:val="00940F13"/>
    <w:rsid w:val="00942224"/>
    <w:rsid w:val="00944669"/>
    <w:rsid w:val="0094517A"/>
    <w:rsid w:val="009502BA"/>
    <w:rsid w:val="00953863"/>
    <w:rsid w:val="00957C18"/>
    <w:rsid w:val="00962576"/>
    <w:rsid w:val="00962D0F"/>
    <w:rsid w:val="00964425"/>
    <w:rsid w:val="009647C8"/>
    <w:rsid w:val="00981A16"/>
    <w:rsid w:val="009868EB"/>
    <w:rsid w:val="0098693C"/>
    <w:rsid w:val="00991A3A"/>
    <w:rsid w:val="00991B7A"/>
    <w:rsid w:val="00991D15"/>
    <w:rsid w:val="0099262B"/>
    <w:rsid w:val="00993C24"/>
    <w:rsid w:val="00997531"/>
    <w:rsid w:val="009A0AD4"/>
    <w:rsid w:val="009A246D"/>
    <w:rsid w:val="009A2539"/>
    <w:rsid w:val="009A493C"/>
    <w:rsid w:val="009B2571"/>
    <w:rsid w:val="009B326B"/>
    <w:rsid w:val="009B4942"/>
    <w:rsid w:val="009B556E"/>
    <w:rsid w:val="009B6FD4"/>
    <w:rsid w:val="009B7739"/>
    <w:rsid w:val="009C2C9A"/>
    <w:rsid w:val="009C3E83"/>
    <w:rsid w:val="009C4522"/>
    <w:rsid w:val="009D0384"/>
    <w:rsid w:val="009D0EAC"/>
    <w:rsid w:val="009D1AD7"/>
    <w:rsid w:val="009D32D6"/>
    <w:rsid w:val="009E258D"/>
    <w:rsid w:val="009E4A5F"/>
    <w:rsid w:val="009E70C1"/>
    <w:rsid w:val="009E7118"/>
    <w:rsid w:val="009F2DFD"/>
    <w:rsid w:val="009F3A84"/>
    <w:rsid w:val="009F4782"/>
    <w:rsid w:val="00A004E0"/>
    <w:rsid w:val="00A07189"/>
    <w:rsid w:val="00A14134"/>
    <w:rsid w:val="00A15838"/>
    <w:rsid w:val="00A26662"/>
    <w:rsid w:val="00A26C90"/>
    <w:rsid w:val="00A26E55"/>
    <w:rsid w:val="00A30D2F"/>
    <w:rsid w:val="00A34975"/>
    <w:rsid w:val="00A3725F"/>
    <w:rsid w:val="00A37C81"/>
    <w:rsid w:val="00A40121"/>
    <w:rsid w:val="00A447C9"/>
    <w:rsid w:val="00A44E97"/>
    <w:rsid w:val="00A47A9F"/>
    <w:rsid w:val="00A47B51"/>
    <w:rsid w:val="00A5289D"/>
    <w:rsid w:val="00A537E4"/>
    <w:rsid w:val="00A54D5E"/>
    <w:rsid w:val="00A55B9A"/>
    <w:rsid w:val="00A65DFC"/>
    <w:rsid w:val="00A67C0A"/>
    <w:rsid w:val="00A718AB"/>
    <w:rsid w:val="00A74BC3"/>
    <w:rsid w:val="00A74D78"/>
    <w:rsid w:val="00A75307"/>
    <w:rsid w:val="00A75351"/>
    <w:rsid w:val="00A770F8"/>
    <w:rsid w:val="00A8386E"/>
    <w:rsid w:val="00A859B1"/>
    <w:rsid w:val="00A85F3C"/>
    <w:rsid w:val="00A86251"/>
    <w:rsid w:val="00A86669"/>
    <w:rsid w:val="00A92D14"/>
    <w:rsid w:val="00A9412C"/>
    <w:rsid w:val="00A96AEC"/>
    <w:rsid w:val="00AA402A"/>
    <w:rsid w:val="00AA40A5"/>
    <w:rsid w:val="00AA4E99"/>
    <w:rsid w:val="00AA595F"/>
    <w:rsid w:val="00AA7B29"/>
    <w:rsid w:val="00AB4261"/>
    <w:rsid w:val="00AB4F87"/>
    <w:rsid w:val="00AC0A9E"/>
    <w:rsid w:val="00AC0ED5"/>
    <w:rsid w:val="00AC2CAC"/>
    <w:rsid w:val="00AC63E1"/>
    <w:rsid w:val="00AC6DE5"/>
    <w:rsid w:val="00AD02EF"/>
    <w:rsid w:val="00AD1CE2"/>
    <w:rsid w:val="00AD35A9"/>
    <w:rsid w:val="00AD5203"/>
    <w:rsid w:val="00AD7056"/>
    <w:rsid w:val="00AD7843"/>
    <w:rsid w:val="00AE3B73"/>
    <w:rsid w:val="00AE4E1C"/>
    <w:rsid w:val="00AE59A0"/>
    <w:rsid w:val="00AE5ABC"/>
    <w:rsid w:val="00AF0410"/>
    <w:rsid w:val="00AF24FF"/>
    <w:rsid w:val="00AF291B"/>
    <w:rsid w:val="00AF3304"/>
    <w:rsid w:val="00AF47F1"/>
    <w:rsid w:val="00AF559E"/>
    <w:rsid w:val="00AF5D82"/>
    <w:rsid w:val="00AF62EE"/>
    <w:rsid w:val="00B0234F"/>
    <w:rsid w:val="00B029E8"/>
    <w:rsid w:val="00B03206"/>
    <w:rsid w:val="00B03DF6"/>
    <w:rsid w:val="00B10635"/>
    <w:rsid w:val="00B15C72"/>
    <w:rsid w:val="00B15DE4"/>
    <w:rsid w:val="00B222D2"/>
    <w:rsid w:val="00B2438F"/>
    <w:rsid w:val="00B24888"/>
    <w:rsid w:val="00B270F9"/>
    <w:rsid w:val="00B3318B"/>
    <w:rsid w:val="00B34CFF"/>
    <w:rsid w:val="00B376A0"/>
    <w:rsid w:val="00B37FF2"/>
    <w:rsid w:val="00B40BDC"/>
    <w:rsid w:val="00B44FF1"/>
    <w:rsid w:val="00B50156"/>
    <w:rsid w:val="00B6065A"/>
    <w:rsid w:val="00B6240E"/>
    <w:rsid w:val="00B63047"/>
    <w:rsid w:val="00B65917"/>
    <w:rsid w:val="00B6795B"/>
    <w:rsid w:val="00B7199E"/>
    <w:rsid w:val="00B72479"/>
    <w:rsid w:val="00B77748"/>
    <w:rsid w:val="00B80C9A"/>
    <w:rsid w:val="00B85484"/>
    <w:rsid w:val="00B85DA5"/>
    <w:rsid w:val="00B91342"/>
    <w:rsid w:val="00B960EA"/>
    <w:rsid w:val="00B978C8"/>
    <w:rsid w:val="00BA3800"/>
    <w:rsid w:val="00BA394F"/>
    <w:rsid w:val="00BA73D9"/>
    <w:rsid w:val="00BB0ABE"/>
    <w:rsid w:val="00BB3D43"/>
    <w:rsid w:val="00BB7922"/>
    <w:rsid w:val="00BC2D3A"/>
    <w:rsid w:val="00BC39D5"/>
    <w:rsid w:val="00BC6F60"/>
    <w:rsid w:val="00BD1CDD"/>
    <w:rsid w:val="00BD2B6A"/>
    <w:rsid w:val="00BD3CFB"/>
    <w:rsid w:val="00BD7E10"/>
    <w:rsid w:val="00BD7E8A"/>
    <w:rsid w:val="00BE0ECA"/>
    <w:rsid w:val="00BE4ED7"/>
    <w:rsid w:val="00BE6248"/>
    <w:rsid w:val="00BF07E2"/>
    <w:rsid w:val="00BF218B"/>
    <w:rsid w:val="00BF27E5"/>
    <w:rsid w:val="00BF5D6E"/>
    <w:rsid w:val="00BF6A0E"/>
    <w:rsid w:val="00C00623"/>
    <w:rsid w:val="00C01824"/>
    <w:rsid w:val="00C01B0D"/>
    <w:rsid w:val="00C01DD4"/>
    <w:rsid w:val="00C03BA7"/>
    <w:rsid w:val="00C107E6"/>
    <w:rsid w:val="00C109E2"/>
    <w:rsid w:val="00C12B89"/>
    <w:rsid w:val="00C12F92"/>
    <w:rsid w:val="00C130B2"/>
    <w:rsid w:val="00C137DC"/>
    <w:rsid w:val="00C22111"/>
    <w:rsid w:val="00C26F9E"/>
    <w:rsid w:val="00C31C65"/>
    <w:rsid w:val="00C34A6B"/>
    <w:rsid w:val="00C365E2"/>
    <w:rsid w:val="00C41A3B"/>
    <w:rsid w:val="00C4760F"/>
    <w:rsid w:val="00C51B51"/>
    <w:rsid w:val="00C52745"/>
    <w:rsid w:val="00C535B4"/>
    <w:rsid w:val="00C54D20"/>
    <w:rsid w:val="00C55AAA"/>
    <w:rsid w:val="00C64A77"/>
    <w:rsid w:val="00C67203"/>
    <w:rsid w:val="00C67502"/>
    <w:rsid w:val="00C7074C"/>
    <w:rsid w:val="00C709B2"/>
    <w:rsid w:val="00C70B0B"/>
    <w:rsid w:val="00C775F2"/>
    <w:rsid w:val="00C8255C"/>
    <w:rsid w:val="00C83AFC"/>
    <w:rsid w:val="00C85EE6"/>
    <w:rsid w:val="00C90B78"/>
    <w:rsid w:val="00C93DA5"/>
    <w:rsid w:val="00C95BCB"/>
    <w:rsid w:val="00CA225E"/>
    <w:rsid w:val="00CA5626"/>
    <w:rsid w:val="00CA6A3F"/>
    <w:rsid w:val="00CA71B8"/>
    <w:rsid w:val="00CB0935"/>
    <w:rsid w:val="00CB1192"/>
    <w:rsid w:val="00CB1F63"/>
    <w:rsid w:val="00CB4C32"/>
    <w:rsid w:val="00CB71E3"/>
    <w:rsid w:val="00CC217C"/>
    <w:rsid w:val="00CC26B3"/>
    <w:rsid w:val="00CC33FD"/>
    <w:rsid w:val="00CC5A24"/>
    <w:rsid w:val="00CC654A"/>
    <w:rsid w:val="00CC7A9F"/>
    <w:rsid w:val="00CD249E"/>
    <w:rsid w:val="00CD38D0"/>
    <w:rsid w:val="00CD48A7"/>
    <w:rsid w:val="00CD5782"/>
    <w:rsid w:val="00CD7ABF"/>
    <w:rsid w:val="00CD7BB5"/>
    <w:rsid w:val="00CE5DE4"/>
    <w:rsid w:val="00CE7ED8"/>
    <w:rsid w:val="00CF293E"/>
    <w:rsid w:val="00CF3C99"/>
    <w:rsid w:val="00CF5A18"/>
    <w:rsid w:val="00D02D54"/>
    <w:rsid w:val="00D05F0A"/>
    <w:rsid w:val="00D07B82"/>
    <w:rsid w:val="00D14D8E"/>
    <w:rsid w:val="00D15E60"/>
    <w:rsid w:val="00D21E8B"/>
    <w:rsid w:val="00D3261D"/>
    <w:rsid w:val="00D33E81"/>
    <w:rsid w:val="00D34335"/>
    <w:rsid w:val="00D351D6"/>
    <w:rsid w:val="00D3761E"/>
    <w:rsid w:val="00D41690"/>
    <w:rsid w:val="00D44BC9"/>
    <w:rsid w:val="00D44C46"/>
    <w:rsid w:val="00D44D98"/>
    <w:rsid w:val="00D45842"/>
    <w:rsid w:val="00D45BC5"/>
    <w:rsid w:val="00D565BB"/>
    <w:rsid w:val="00D57F28"/>
    <w:rsid w:val="00D66FDB"/>
    <w:rsid w:val="00D710B7"/>
    <w:rsid w:val="00D71B05"/>
    <w:rsid w:val="00D722CB"/>
    <w:rsid w:val="00D752A6"/>
    <w:rsid w:val="00D82F61"/>
    <w:rsid w:val="00D85BA9"/>
    <w:rsid w:val="00D85CE2"/>
    <w:rsid w:val="00D9095D"/>
    <w:rsid w:val="00DA0356"/>
    <w:rsid w:val="00DA17CA"/>
    <w:rsid w:val="00DA47BA"/>
    <w:rsid w:val="00DB5FDE"/>
    <w:rsid w:val="00DC0CEB"/>
    <w:rsid w:val="00DC1B10"/>
    <w:rsid w:val="00DC2AE7"/>
    <w:rsid w:val="00DC5439"/>
    <w:rsid w:val="00DD0351"/>
    <w:rsid w:val="00DD7292"/>
    <w:rsid w:val="00DE06E5"/>
    <w:rsid w:val="00DE0FE6"/>
    <w:rsid w:val="00DE1945"/>
    <w:rsid w:val="00DE22F5"/>
    <w:rsid w:val="00DE3653"/>
    <w:rsid w:val="00DE677A"/>
    <w:rsid w:val="00DE7686"/>
    <w:rsid w:val="00DE7D5C"/>
    <w:rsid w:val="00DF696D"/>
    <w:rsid w:val="00E00006"/>
    <w:rsid w:val="00E01E41"/>
    <w:rsid w:val="00E02C65"/>
    <w:rsid w:val="00E02D34"/>
    <w:rsid w:val="00E03146"/>
    <w:rsid w:val="00E03884"/>
    <w:rsid w:val="00E049A7"/>
    <w:rsid w:val="00E04B06"/>
    <w:rsid w:val="00E13C67"/>
    <w:rsid w:val="00E21364"/>
    <w:rsid w:val="00E22805"/>
    <w:rsid w:val="00E22EC3"/>
    <w:rsid w:val="00E2404A"/>
    <w:rsid w:val="00E31A74"/>
    <w:rsid w:val="00E3250F"/>
    <w:rsid w:val="00E326B4"/>
    <w:rsid w:val="00E32BC3"/>
    <w:rsid w:val="00E33AC8"/>
    <w:rsid w:val="00E45BA8"/>
    <w:rsid w:val="00E465BD"/>
    <w:rsid w:val="00E50F8D"/>
    <w:rsid w:val="00E51ECB"/>
    <w:rsid w:val="00E54BBA"/>
    <w:rsid w:val="00E57814"/>
    <w:rsid w:val="00E6053B"/>
    <w:rsid w:val="00E60840"/>
    <w:rsid w:val="00E60BF8"/>
    <w:rsid w:val="00E60F89"/>
    <w:rsid w:val="00E61031"/>
    <w:rsid w:val="00E61E63"/>
    <w:rsid w:val="00E63AA8"/>
    <w:rsid w:val="00E6432B"/>
    <w:rsid w:val="00E6636B"/>
    <w:rsid w:val="00E73822"/>
    <w:rsid w:val="00E741A1"/>
    <w:rsid w:val="00E748C3"/>
    <w:rsid w:val="00E77081"/>
    <w:rsid w:val="00E80182"/>
    <w:rsid w:val="00E8622E"/>
    <w:rsid w:val="00E877A7"/>
    <w:rsid w:val="00E877D1"/>
    <w:rsid w:val="00E94DFE"/>
    <w:rsid w:val="00E955E9"/>
    <w:rsid w:val="00EA1E94"/>
    <w:rsid w:val="00EA4474"/>
    <w:rsid w:val="00EA760D"/>
    <w:rsid w:val="00EB6E24"/>
    <w:rsid w:val="00EB7537"/>
    <w:rsid w:val="00EB7D54"/>
    <w:rsid w:val="00EC02B5"/>
    <w:rsid w:val="00EC03A7"/>
    <w:rsid w:val="00EC4CE9"/>
    <w:rsid w:val="00EC7ED2"/>
    <w:rsid w:val="00ED3648"/>
    <w:rsid w:val="00ED5089"/>
    <w:rsid w:val="00EE15CD"/>
    <w:rsid w:val="00EE1C62"/>
    <w:rsid w:val="00EE3D72"/>
    <w:rsid w:val="00EE4488"/>
    <w:rsid w:val="00EE622F"/>
    <w:rsid w:val="00EF11F3"/>
    <w:rsid w:val="00EF1A92"/>
    <w:rsid w:val="00EF342A"/>
    <w:rsid w:val="00EF36FC"/>
    <w:rsid w:val="00EF50B6"/>
    <w:rsid w:val="00F00C52"/>
    <w:rsid w:val="00F017BC"/>
    <w:rsid w:val="00F02BF1"/>
    <w:rsid w:val="00F034EE"/>
    <w:rsid w:val="00F044BE"/>
    <w:rsid w:val="00F05A7E"/>
    <w:rsid w:val="00F06168"/>
    <w:rsid w:val="00F07137"/>
    <w:rsid w:val="00F07BD8"/>
    <w:rsid w:val="00F07F04"/>
    <w:rsid w:val="00F11B1A"/>
    <w:rsid w:val="00F14417"/>
    <w:rsid w:val="00F1482E"/>
    <w:rsid w:val="00F20B1D"/>
    <w:rsid w:val="00F21FB0"/>
    <w:rsid w:val="00F22E3A"/>
    <w:rsid w:val="00F24D90"/>
    <w:rsid w:val="00F2503D"/>
    <w:rsid w:val="00F31CDE"/>
    <w:rsid w:val="00F413A5"/>
    <w:rsid w:val="00F415DC"/>
    <w:rsid w:val="00F4418F"/>
    <w:rsid w:val="00F45FD5"/>
    <w:rsid w:val="00F51BEA"/>
    <w:rsid w:val="00F52B0E"/>
    <w:rsid w:val="00F571DC"/>
    <w:rsid w:val="00F636D5"/>
    <w:rsid w:val="00F648BF"/>
    <w:rsid w:val="00F70045"/>
    <w:rsid w:val="00F74A1C"/>
    <w:rsid w:val="00F7692C"/>
    <w:rsid w:val="00F77BF1"/>
    <w:rsid w:val="00F808B5"/>
    <w:rsid w:val="00F8183A"/>
    <w:rsid w:val="00F83A00"/>
    <w:rsid w:val="00F84B2E"/>
    <w:rsid w:val="00F85E11"/>
    <w:rsid w:val="00F8627E"/>
    <w:rsid w:val="00F908DC"/>
    <w:rsid w:val="00F913E8"/>
    <w:rsid w:val="00F91FBE"/>
    <w:rsid w:val="00F940F2"/>
    <w:rsid w:val="00F95A8F"/>
    <w:rsid w:val="00FA19A3"/>
    <w:rsid w:val="00FA1AA2"/>
    <w:rsid w:val="00FA7F88"/>
    <w:rsid w:val="00FB4155"/>
    <w:rsid w:val="00FB4278"/>
    <w:rsid w:val="00FB4D3C"/>
    <w:rsid w:val="00FB6040"/>
    <w:rsid w:val="00FC0E0F"/>
    <w:rsid w:val="00FC1A19"/>
    <w:rsid w:val="00FD2D5C"/>
    <w:rsid w:val="00FD446C"/>
    <w:rsid w:val="00FE1272"/>
    <w:rsid w:val="00FE1EE0"/>
    <w:rsid w:val="00FE2F59"/>
    <w:rsid w:val="00FE5D53"/>
    <w:rsid w:val="00FE68F1"/>
    <w:rsid w:val="00FF553F"/>
    <w:rsid w:val="00FF5826"/>
    <w:rsid w:val="00FF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FD2978"/>
  <w15:docId w15:val="{D559C7C0-C336-4D18-97FF-C4A06139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E8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06106B"/>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A5"/>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C93DA5"/>
  </w:style>
  <w:style w:type="paragraph" w:styleId="Footer">
    <w:name w:val="footer"/>
    <w:basedOn w:val="Normal"/>
    <w:link w:val="FooterChar"/>
    <w:uiPriority w:val="99"/>
    <w:unhideWhenUsed/>
    <w:rsid w:val="00C93DA5"/>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C93DA5"/>
  </w:style>
  <w:style w:type="paragraph" w:styleId="FootnoteText">
    <w:name w:val="footnote text"/>
    <w:basedOn w:val="Normal"/>
    <w:link w:val="FootnoteTextChar"/>
    <w:uiPriority w:val="99"/>
    <w:semiHidden/>
    <w:unhideWhenUsed/>
    <w:rsid w:val="00335C7C"/>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335C7C"/>
    <w:rPr>
      <w:sz w:val="20"/>
      <w:szCs w:val="20"/>
    </w:rPr>
  </w:style>
  <w:style w:type="character" w:styleId="FootnoteReference">
    <w:name w:val="footnote reference"/>
    <w:basedOn w:val="DefaultParagraphFont"/>
    <w:uiPriority w:val="99"/>
    <w:semiHidden/>
    <w:unhideWhenUsed/>
    <w:rsid w:val="00335C7C"/>
    <w:rPr>
      <w:vertAlign w:val="superscript"/>
    </w:rPr>
  </w:style>
  <w:style w:type="paragraph" w:styleId="EndnoteText">
    <w:name w:val="endnote text"/>
    <w:basedOn w:val="Normal"/>
    <w:link w:val="EndnoteTextChar"/>
    <w:uiPriority w:val="99"/>
    <w:unhideWhenUsed/>
    <w:rsid w:val="004B1FF3"/>
    <w:rPr>
      <w:rFonts w:asciiTheme="minorHAnsi" w:eastAsiaTheme="minorEastAsia"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4B1FF3"/>
    <w:rPr>
      <w:sz w:val="20"/>
      <w:szCs w:val="20"/>
    </w:rPr>
  </w:style>
  <w:style w:type="character" w:styleId="EndnoteReference">
    <w:name w:val="endnote reference"/>
    <w:basedOn w:val="DefaultParagraphFont"/>
    <w:uiPriority w:val="99"/>
    <w:semiHidden/>
    <w:unhideWhenUsed/>
    <w:rsid w:val="004B1FF3"/>
    <w:rPr>
      <w:vertAlign w:val="superscript"/>
    </w:rPr>
  </w:style>
  <w:style w:type="character" w:customStyle="1" w:styleId="Heading1Char">
    <w:name w:val="Heading 1 Char"/>
    <w:basedOn w:val="DefaultParagraphFont"/>
    <w:link w:val="Heading1"/>
    <w:uiPriority w:val="9"/>
    <w:rsid w:val="0006106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6106B"/>
    <w:rPr>
      <w:b/>
      <w:bCs/>
    </w:rPr>
  </w:style>
  <w:style w:type="paragraph" w:customStyle="1" w:styleId="paragraph">
    <w:name w:val="paragraph"/>
    <w:basedOn w:val="Normal"/>
    <w:rsid w:val="00AA402A"/>
    <w:pPr>
      <w:spacing w:before="100" w:beforeAutospacing="1" w:after="100" w:afterAutospacing="1"/>
    </w:pPr>
  </w:style>
  <w:style w:type="character" w:customStyle="1" w:styleId="normaltextrun">
    <w:name w:val="normaltextrun"/>
    <w:basedOn w:val="DefaultParagraphFont"/>
    <w:rsid w:val="00AA402A"/>
  </w:style>
  <w:style w:type="character" w:customStyle="1" w:styleId="eop">
    <w:name w:val="eop"/>
    <w:basedOn w:val="DefaultParagraphFont"/>
    <w:rsid w:val="00AA402A"/>
  </w:style>
  <w:style w:type="paragraph" w:styleId="ListParagraph">
    <w:name w:val="List Paragraph"/>
    <w:basedOn w:val="Normal"/>
    <w:uiPriority w:val="34"/>
    <w:qFormat/>
    <w:rsid w:val="001144ED"/>
    <w:pPr>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40159">
      <w:bodyDiv w:val="1"/>
      <w:marLeft w:val="0"/>
      <w:marRight w:val="0"/>
      <w:marTop w:val="0"/>
      <w:marBottom w:val="0"/>
      <w:divBdr>
        <w:top w:val="none" w:sz="0" w:space="0" w:color="auto"/>
        <w:left w:val="none" w:sz="0" w:space="0" w:color="auto"/>
        <w:bottom w:val="none" w:sz="0" w:space="0" w:color="auto"/>
        <w:right w:val="none" w:sz="0" w:space="0" w:color="auto"/>
      </w:divBdr>
      <w:divsChild>
        <w:div w:id="1953856214">
          <w:marLeft w:val="0"/>
          <w:marRight w:val="0"/>
          <w:marTop w:val="0"/>
          <w:marBottom w:val="0"/>
          <w:divBdr>
            <w:top w:val="none" w:sz="0" w:space="0" w:color="auto"/>
            <w:left w:val="none" w:sz="0" w:space="0" w:color="auto"/>
            <w:bottom w:val="none" w:sz="0" w:space="0" w:color="auto"/>
            <w:right w:val="none" w:sz="0" w:space="0" w:color="auto"/>
          </w:divBdr>
        </w:div>
        <w:div w:id="107094062">
          <w:marLeft w:val="0"/>
          <w:marRight w:val="0"/>
          <w:marTop w:val="0"/>
          <w:marBottom w:val="0"/>
          <w:divBdr>
            <w:top w:val="none" w:sz="0" w:space="0" w:color="auto"/>
            <w:left w:val="none" w:sz="0" w:space="0" w:color="auto"/>
            <w:bottom w:val="none" w:sz="0" w:space="0" w:color="auto"/>
            <w:right w:val="none" w:sz="0" w:space="0" w:color="auto"/>
          </w:divBdr>
        </w:div>
        <w:div w:id="356469068">
          <w:marLeft w:val="0"/>
          <w:marRight w:val="0"/>
          <w:marTop w:val="0"/>
          <w:marBottom w:val="0"/>
          <w:divBdr>
            <w:top w:val="none" w:sz="0" w:space="0" w:color="auto"/>
            <w:left w:val="none" w:sz="0" w:space="0" w:color="auto"/>
            <w:bottom w:val="none" w:sz="0" w:space="0" w:color="auto"/>
            <w:right w:val="none" w:sz="0" w:space="0" w:color="auto"/>
          </w:divBdr>
        </w:div>
        <w:div w:id="281041151">
          <w:marLeft w:val="0"/>
          <w:marRight w:val="0"/>
          <w:marTop w:val="0"/>
          <w:marBottom w:val="0"/>
          <w:divBdr>
            <w:top w:val="none" w:sz="0" w:space="0" w:color="auto"/>
            <w:left w:val="none" w:sz="0" w:space="0" w:color="auto"/>
            <w:bottom w:val="none" w:sz="0" w:space="0" w:color="auto"/>
            <w:right w:val="none" w:sz="0" w:space="0" w:color="auto"/>
          </w:divBdr>
        </w:div>
        <w:div w:id="1473788485">
          <w:marLeft w:val="0"/>
          <w:marRight w:val="0"/>
          <w:marTop w:val="0"/>
          <w:marBottom w:val="0"/>
          <w:divBdr>
            <w:top w:val="none" w:sz="0" w:space="0" w:color="auto"/>
            <w:left w:val="none" w:sz="0" w:space="0" w:color="auto"/>
            <w:bottom w:val="none" w:sz="0" w:space="0" w:color="auto"/>
            <w:right w:val="none" w:sz="0" w:space="0" w:color="auto"/>
          </w:divBdr>
        </w:div>
        <w:div w:id="89936821">
          <w:marLeft w:val="0"/>
          <w:marRight w:val="0"/>
          <w:marTop w:val="0"/>
          <w:marBottom w:val="0"/>
          <w:divBdr>
            <w:top w:val="none" w:sz="0" w:space="0" w:color="auto"/>
            <w:left w:val="none" w:sz="0" w:space="0" w:color="auto"/>
            <w:bottom w:val="none" w:sz="0" w:space="0" w:color="auto"/>
            <w:right w:val="none" w:sz="0" w:space="0" w:color="auto"/>
          </w:divBdr>
        </w:div>
        <w:div w:id="1808887999">
          <w:marLeft w:val="0"/>
          <w:marRight w:val="0"/>
          <w:marTop w:val="0"/>
          <w:marBottom w:val="0"/>
          <w:divBdr>
            <w:top w:val="none" w:sz="0" w:space="0" w:color="auto"/>
            <w:left w:val="none" w:sz="0" w:space="0" w:color="auto"/>
            <w:bottom w:val="none" w:sz="0" w:space="0" w:color="auto"/>
            <w:right w:val="none" w:sz="0" w:space="0" w:color="auto"/>
          </w:divBdr>
        </w:div>
        <w:div w:id="190143067">
          <w:marLeft w:val="0"/>
          <w:marRight w:val="0"/>
          <w:marTop w:val="0"/>
          <w:marBottom w:val="0"/>
          <w:divBdr>
            <w:top w:val="none" w:sz="0" w:space="0" w:color="auto"/>
            <w:left w:val="none" w:sz="0" w:space="0" w:color="auto"/>
            <w:bottom w:val="none" w:sz="0" w:space="0" w:color="auto"/>
            <w:right w:val="none" w:sz="0" w:space="0" w:color="auto"/>
          </w:divBdr>
        </w:div>
        <w:div w:id="1946767721">
          <w:marLeft w:val="0"/>
          <w:marRight w:val="0"/>
          <w:marTop w:val="0"/>
          <w:marBottom w:val="0"/>
          <w:divBdr>
            <w:top w:val="none" w:sz="0" w:space="0" w:color="auto"/>
            <w:left w:val="none" w:sz="0" w:space="0" w:color="auto"/>
            <w:bottom w:val="none" w:sz="0" w:space="0" w:color="auto"/>
            <w:right w:val="none" w:sz="0" w:space="0" w:color="auto"/>
          </w:divBdr>
        </w:div>
        <w:div w:id="1011567734">
          <w:marLeft w:val="0"/>
          <w:marRight w:val="0"/>
          <w:marTop w:val="0"/>
          <w:marBottom w:val="0"/>
          <w:divBdr>
            <w:top w:val="none" w:sz="0" w:space="0" w:color="auto"/>
            <w:left w:val="none" w:sz="0" w:space="0" w:color="auto"/>
            <w:bottom w:val="none" w:sz="0" w:space="0" w:color="auto"/>
            <w:right w:val="none" w:sz="0" w:space="0" w:color="auto"/>
          </w:divBdr>
        </w:div>
        <w:div w:id="2027947438">
          <w:marLeft w:val="0"/>
          <w:marRight w:val="0"/>
          <w:marTop w:val="0"/>
          <w:marBottom w:val="0"/>
          <w:divBdr>
            <w:top w:val="none" w:sz="0" w:space="0" w:color="auto"/>
            <w:left w:val="none" w:sz="0" w:space="0" w:color="auto"/>
            <w:bottom w:val="none" w:sz="0" w:space="0" w:color="auto"/>
            <w:right w:val="none" w:sz="0" w:space="0" w:color="auto"/>
          </w:divBdr>
        </w:div>
        <w:div w:id="1602034010">
          <w:marLeft w:val="0"/>
          <w:marRight w:val="0"/>
          <w:marTop w:val="0"/>
          <w:marBottom w:val="0"/>
          <w:divBdr>
            <w:top w:val="none" w:sz="0" w:space="0" w:color="auto"/>
            <w:left w:val="none" w:sz="0" w:space="0" w:color="auto"/>
            <w:bottom w:val="none" w:sz="0" w:space="0" w:color="auto"/>
            <w:right w:val="none" w:sz="0" w:space="0" w:color="auto"/>
          </w:divBdr>
        </w:div>
        <w:div w:id="418865232">
          <w:marLeft w:val="0"/>
          <w:marRight w:val="0"/>
          <w:marTop w:val="0"/>
          <w:marBottom w:val="0"/>
          <w:divBdr>
            <w:top w:val="none" w:sz="0" w:space="0" w:color="auto"/>
            <w:left w:val="none" w:sz="0" w:space="0" w:color="auto"/>
            <w:bottom w:val="none" w:sz="0" w:space="0" w:color="auto"/>
            <w:right w:val="none" w:sz="0" w:space="0" w:color="auto"/>
          </w:divBdr>
        </w:div>
        <w:div w:id="1934240228">
          <w:marLeft w:val="0"/>
          <w:marRight w:val="0"/>
          <w:marTop w:val="0"/>
          <w:marBottom w:val="0"/>
          <w:divBdr>
            <w:top w:val="none" w:sz="0" w:space="0" w:color="auto"/>
            <w:left w:val="none" w:sz="0" w:space="0" w:color="auto"/>
            <w:bottom w:val="none" w:sz="0" w:space="0" w:color="auto"/>
            <w:right w:val="none" w:sz="0" w:space="0" w:color="auto"/>
          </w:divBdr>
        </w:div>
        <w:div w:id="728655981">
          <w:marLeft w:val="0"/>
          <w:marRight w:val="0"/>
          <w:marTop w:val="0"/>
          <w:marBottom w:val="0"/>
          <w:divBdr>
            <w:top w:val="none" w:sz="0" w:space="0" w:color="auto"/>
            <w:left w:val="none" w:sz="0" w:space="0" w:color="auto"/>
            <w:bottom w:val="none" w:sz="0" w:space="0" w:color="auto"/>
            <w:right w:val="none" w:sz="0" w:space="0" w:color="auto"/>
          </w:divBdr>
        </w:div>
        <w:div w:id="1258830738">
          <w:marLeft w:val="0"/>
          <w:marRight w:val="0"/>
          <w:marTop w:val="0"/>
          <w:marBottom w:val="0"/>
          <w:divBdr>
            <w:top w:val="none" w:sz="0" w:space="0" w:color="auto"/>
            <w:left w:val="none" w:sz="0" w:space="0" w:color="auto"/>
            <w:bottom w:val="none" w:sz="0" w:space="0" w:color="auto"/>
            <w:right w:val="none" w:sz="0" w:space="0" w:color="auto"/>
          </w:divBdr>
        </w:div>
        <w:div w:id="1945728772">
          <w:marLeft w:val="0"/>
          <w:marRight w:val="0"/>
          <w:marTop w:val="0"/>
          <w:marBottom w:val="0"/>
          <w:divBdr>
            <w:top w:val="none" w:sz="0" w:space="0" w:color="auto"/>
            <w:left w:val="none" w:sz="0" w:space="0" w:color="auto"/>
            <w:bottom w:val="none" w:sz="0" w:space="0" w:color="auto"/>
            <w:right w:val="none" w:sz="0" w:space="0" w:color="auto"/>
          </w:divBdr>
        </w:div>
        <w:div w:id="120464477">
          <w:marLeft w:val="0"/>
          <w:marRight w:val="0"/>
          <w:marTop w:val="0"/>
          <w:marBottom w:val="0"/>
          <w:divBdr>
            <w:top w:val="none" w:sz="0" w:space="0" w:color="auto"/>
            <w:left w:val="none" w:sz="0" w:space="0" w:color="auto"/>
            <w:bottom w:val="none" w:sz="0" w:space="0" w:color="auto"/>
            <w:right w:val="none" w:sz="0" w:space="0" w:color="auto"/>
          </w:divBdr>
        </w:div>
      </w:divsChild>
    </w:div>
    <w:div w:id="823351023">
      <w:bodyDiv w:val="1"/>
      <w:marLeft w:val="0"/>
      <w:marRight w:val="0"/>
      <w:marTop w:val="0"/>
      <w:marBottom w:val="0"/>
      <w:divBdr>
        <w:top w:val="none" w:sz="0" w:space="0" w:color="auto"/>
        <w:left w:val="none" w:sz="0" w:space="0" w:color="auto"/>
        <w:bottom w:val="none" w:sz="0" w:space="0" w:color="auto"/>
        <w:right w:val="none" w:sz="0" w:space="0" w:color="auto"/>
      </w:divBdr>
      <w:divsChild>
        <w:div w:id="390228875">
          <w:marLeft w:val="0"/>
          <w:marRight w:val="0"/>
          <w:marTop w:val="0"/>
          <w:marBottom w:val="0"/>
          <w:divBdr>
            <w:top w:val="none" w:sz="0" w:space="0" w:color="auto"/>
            <w:left w:val="none" w:sz="0" w:space="0" w:color="auto"/>
            <w:bottom w:val="none" w:sz="0" w:space="0" w:color="auto"/>
            <w:right w:val="none" w:sz="0" w:space="0" w:color="auto"/>
          </w:divBdr>
        </w:div>
        <w:div w:id="1442603700">
          <w:marLeft w:val="0"/>
          <w:marRight w:val="0"/>
          <w:marTop w:val="0"/>
          <w:marBottom w:val="0"/>
          <w:divBdr>
            <w:top w:val="none" w:sz="0" w:space="0" w:color="auto"/>
            <w:left w:val="none" w:sz="0" w:space="0" w:color="auto"/>
            <w:bottom w:val="none" w:sz="0" w:space="0" w:color="auto"/>
            <w:right w:val="none" w:sz="0" w:space="0" w:color="auto"/>
          </w:divBdr>
        </w:div>
        <w:div w:id="1013339423">
          <w:marLeft w:val="0"/>
          <w:marRight w:val="0"/>
          <w:marTop w:val="0"/>
          <w:marBottom w:val="0"/>
          <w:divBdr>
            <w:top w:val="none" w:sz="0" w:space="0" w:color="auto"/>
            <w:left w:val="none" w:sz="0" w:space="0" w:color="auto"/>
            <w:bottom w:val="none" w:sz="0" w:space="0" w:color="auto"/>
            <w:right w:val="none" w:sz="0" w:space="0" w:color="auto"/>
          </w:divBdr>
        </w:div>
        <w:div w:id="617570631">
          <w:marLeft w:val="0"/>
          <w:marRight w:val="0"/>
          <w:marTop w:val="0"/>
          <w:marBottom w:val="0"/>
          <w:divBdr>
            <w:top w:val="none" w:sz="0" w:space="0" w:color="auto"/>
            <w:left w:val="none" w:sz="0" w:space="0" w:color="auto"/>
            <w:bottom w:val="none" w:sz="0" w:space="0" w:color="auto"/>
            <w:right w:val="none" w:sz="0" w:space="0" w:color="auto"/>
          </w:divBdr>
        </w:div>
        <w:div w:id="378287368">
          <w:marLeft w:val="0"/>
          <w:marRight w:val="0"/>
          <w:marTop w:val="0"/>
          <w:marBottom w:val="0"/>
          <w:divBdr>
            <w:top w:val="none" w:sz="0" w:space="0" w:color="auto"/>
            <w:left w:val="none" w:sz="0" w:space="0" w:color="auto"/>
            <w:bottom w:val="none" w:sz="0" w:space="0" w:color="auto"/>
            <w:right w:val="none" w:sz="0" w:space="0" w:color="auto"/>
          </w:divBdr>
        </w:div>
        <w:div w:id="150340517">
          <w:marLeft w:val="0"/>
          <w:marRight w:val="0"/>
          <w:marTop w:val="0"/>
          <w:marBottom w:val="0"/>
          <w:divBdr>
            <w:top w:val="none" w:sz="0" w:space="0" w:color="auto"/>
            <w:left w:val="none" w:sz="0" w:space="0" w:color="auto"/>
            <w:bottom w:val="none" w:sz="0" w:space="0" w:color="auto"/>
            <w:right w:val="none" w:sz="0" w:space="0" w:color="auto"/>
          </w:divBdr>
        </w:div>
        <w:div w:id="1686787006">
          <w:marLeft w:val="0"/>
          <w:marRight w:val="0"/>
          <w:marTop w:val="0"/>
          <w:marBottom w:val="0"/>
          <w:divBdr>
            <w:top w:val="none" w:sz="0" w:space="0" w:color="auto"/>
            <w:left w:val="none" w:sz="0" w:space="0" w:color="auto"/>
            <w:bottom w:val="none" w:sz="0" w:space="0" w:color="auto"/>
            <w:right w:val="none" w:sz="0" w:space="0" w:color="auto"/>
          </w:divBdr>
        </w:div>
        <w:div w:id="1301421446">
          <w:marLeft w:val="0"/>
          <w:marRight w:val="0"/>
          <w:marTop w:val="0"/>
          <w:marBottom w:val="0"/>
          <w:divBdr>
            <w:top w:val="none" w:sz="0" w:space="0" w:color="auto"/>
            <w:left w:val="none" w:sz="0" w:space="0" w:color="auto"/>
            <w:bottom w:val="none" w:sz="0" w:space="0" w:color="auto"/>
            <w:right w:val="none" w:sz="0" w:space="0" w:color="auto"/>
          </w:divBdr>
        </w:div>
        <w:div w:id="1003819039">
          <w:marLeft w:val="0"/>
          <w:marRight w:val="0"/>
          <w:marTop w:val="0"/>
          <w:marBottom w:val="0"/>
          <w:divBdr>
            <w:top w:val="none" w:sz="0" w:space="0" w:color="auto"/>
            <w:left w:val="none" w:sz="0" w:space="0" w:color="auto"/>
            <w:bottom w:val="none" w:sz="0" w:space="0" w:color="auto"/>
            <w:right w:val="none" w:sz="0" w:space="0" w:color="auto"/>
          </w:divBdr>
        </w:div>
        <w:div w:id="14157386">
          <w:marLeft w:val="0"/>
          <w:marRight w:val="0"/>
          <w:marTop w:val="0"/>
          <w:marBottom w:val="0"/>
          <w:divBdr>
            <w:top w:val="none" w:sz="0" w:space="0" w:color="auto"/>
            <w:left w:val="none" w:sz="0" w:space="0" w:color="auto"/>
            <w:bottom w:val="none" w:sz="0" w:space="0" w:color="auto"/>
            <w:right w:val="none" w:sz="0" w:space="0" w:color="auto"/>
          </w:divBdr>
        </w:div>
        <w:div w:id="1194268026">
          <w:marLeft w:val="0"/>
          <w:marRight w:val="0"/>
          <w:marTop w:val="0"/>
          <w:marBottom w:val="0"/>
          <w:divBdr>
            <w:top w:val="none" w:sz="0" w:space="0" w:color="auto"/>
            <w:left w:val="none" w:sz="0" w:space="0" w:color="auto"/>
            <w:bottom w:val="none" w:sz="0" w:space="0" w:color="auto"/>
            <w:right w:val="none" w:sz="0" w:space="0" w:color="auto"/>
          </w:divBdr>
        </w:div>
        <w:div w:id="107822333">
          <w:marLeft w:val="0"/>
          <w:marRight w:val="0"/>
          <w:marTop w:val="0"/>
          <w:marBottom w:val="0"/>
          <w:divBdr>
            <w:top w:val="none" w:sz="0" w:space="0" w:color="auto"/>
            <w:left w:val="none" w:sz="0" w:space="0" w:color="auto"/>
            <w:bottom w:val="none" w:sz="0" w:space="0" w:color="auto"/>
            <w:right w:val="none" w:sz="0" w:space="0" w:color="auto"/>
          </w:divBdr>
        </w:div>
        <w:div w:id="1036080001">
          <w:marLeft w:val="0"/>
          <w:marRight w:val="0"/>
          <w:marTop w:val="0"/>
          <w:marBottom w:val="0"/>
          <w:divBdr>
            <w:top w:val="none" w:sz="0" w:space="0" w:color="auto"/>
            <w:left w:val="none" w:sz="0" w:space="0" w:color="auto"/>
            <w:bottom w:val="none" w:sz="0" w:space="0" w:color="auto"/>
            <w:right w:val="none" w:sz="0" w:space="0" w:color="auto"/>
          </w:divBdr>
        </w:div>
        <w:div w:id="781412975">
          <w:marLeft w:val="0"/>
          <w:marRight w:val="0"/>
          <w:marTop w:val="0"/>
          <w:marBottom w:val="0"/>
          <w:divBdr>
            <w:top w:val="none" w:sz="0" w:space="0" w:color="auto"/>
            <w:left w:val="none" w:sz="0" w:space="0" w:color="auto"/>
            <w:bottom w:val="none" w:sz="0" w:space="0" w:color="auto"/>
            <w:right w:val="none" w:sz="0" w:space="0" w:color="auto"/>
          </w:divBdr>
        </w:div>
        <w:div w:id="1111634348">
          <w:marLeft w:val="0"/>
          <w:marRight w:val="0"/>
          <w:marTop w:val="0"/>
          <w:marBottom w:val="0"/>
          <w:divBdr>
            <w:top w:val="none" w:sz="0" w:space="0" w:color="auto"/>
            <w:left w:val="none" w:sz="0" w:space="0" w:color="auto"/>
            <w:bottom w:val="none" w:sz="0" w:space="0" w:color="auto"/>
            <w:right w:val="none" w:sz="0" w:space="0" w:color="auto"/>
          </w:divBdr>
        </w:div>
        <w:div w:id="558595480">
          <w:marLeft w:val="0"/>
          <w:marRight w:val="0"/>
          <w:marTop w:val="0"/>
          <w:marBottom w:val="0"/>
          <w:divBdr>
            <w:top w:val="none" w:sz="0" w:space="0" w:color="auto"/>
            <w:left w:val="none" w:sz="0" w:space="0" w:color="auto"/>
            <w:bottom w:val="none" w:sz="0" w:space="0" w:color="auto"/>
            <w:right w:val="none" w:sz="0" w:space="0" w:color="auto"/>
          </w:divBdr>
        </w:div>
        <w:div w:id="1294292379">
          <w:marLeft w:val="0"/>
          <w:marRight w:val="0"/>
          <w:marTop w:val="0"/>
          <w:marBottom w:val="0"/>
          <w:divBdr>
            <w:top w:val="none" w:sz="0" w:space="0" w:color="auto"/>
            <w:left w:val="none" w:sz="0" w:space="0" w:color="auto"/>
            <w:bottom w:val="none" w:sz="0" w:space="0" w:color="auto"/>
            <w:right w:val="none" w:sz="0" w:space="0" w:color="auto"/>
          </w:divBdr>
        </w:div>
        <w:div w:id="1282304249">
          <w:marLeft w:val="0"/>
          <w:marRight w:val="0"/>
          <w:marTop w:val="0"/>
          <w:marBottom w:val="0"/>
          <w:divBdr>
            <w:top w:val="none" w:sz="0" w:space="0" w:color="auto"/>
            <w:left w:val="none" w:sz="0" w:space="0" w:color="auto"/>
            <w:bottom w:val="none" w:sz="0" w:space="0" w:color="auto"/>
            <w:right w:val="none" w:sz="0" w:space="0" w:color="auto"/>
          </w:divBdr>
        </w:div>
      </w:divsChild>
    </w:div>
    <w:div w:id="835926792">
      <w:bodyDiv w:val="1"/>
      <w:marLeft w:val="0"/>
      <w:marRight w:val="0"/>
      <w:marTop w:val="0"/>
      <w:marBottom w:val="0"/>
      <w:divBdr>
        <w:top w:val="none" w:sz="0" w:space="0" w:color="auto"/>
        <w:left w:val="none" w:sz="0" w:space="0" w:color="auto"/>
        <w:bottom w:val="none" w:sz="0" w:space="0" w:color="auto"/>
        <w:right w:val="none" w:sz="0" w:space="0" w:color="auto"/>
      </w:divBdr>
      <w:divsChild>
        <w:div w:id="1799882610">
          <w:marLeft w:val="0"/>
          <w:marRight w:val="0"/>
          <w:marTop w:val="0"/>
          <w:marBottom w:val="0"/>
          <w:divBdr>
            <w:top w:val="none" w:sz="0" w:space="0" w:color="auto"/>
            <w:left w:val="none" w:sz="0" w:space="0" w:color="auto"/>
            <w:bottom w:val="none" w:sz="0" w:space="0" w:color="auto"/>
            <w:right w:val="none" w:sz="0" w:space="0" w:color="auto"/>
          </w:divBdr>
          <w:divsChild>
            <w:div w:id="305013295">
              <w:marLeft w:val="0"/>
              <w:marRight w:val="0"/>
              <w:marTop w:val="0"/>
              <w:marBottom w:val="0"/>
              <w:divBdr>
                <w:top w:val="none" w:sz="0" w:space="0" w:color="auto"/>
                <w:left w:val="none" w:sz="0" w:space="0" w:color="auto"/>
                <w:bottom w:val="none" w:sz="0" w:space="0" w:color="auto"/>
                <w:right w:val="none" w:sz="0" w:space="0" w:color="auto"/>
              </w:divBdr>
              <w:divsChild>
                <w:div w:id="2122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7396">
      <w:bodyDiv w:val="1"/>
      <w:marLeft w:val="0"/>
      <w:marRight w:val="0"/>
      <w:marTop w:val="0"/>
      <w:marBottom w:val="0"/>
      <w:divBdr>
        <w:top w:val="none" w:sz="0" w:space="0" w:color="auto"/>
        <w:left w:val="none" w:sz="0" w:space="0" w:color="auto"/>
        <w:bottom w:val="none" w:sz="0" w:space="0" w:color="auto"/>
        <w:right w:val="none" w:sz="0" w:space="0" w:color="auto"/>
      </w:divBdr>
    </w:div>
    <w:div w:id="1026370952">
      <w:bodyDiv w:val="1"/>
      <w:marLeft w:val="0"/>
      <w:marRight w:val="0"/>
      <w:marTop w:val="0"/>
      <w:marBottom w:val="0"/>
      <w:divBdr>
        <w:top w:val="none" w:sz="0" w:space="0" w:color="auto"/>
        <w:left w:val="none" w:sz="0" w:space="0" w:color="auto"/>
        <w:bottom w:val="none" w:sz="0" w:space="0" w:color="auto"/>
        <w:right w:val="none" w:sz="0" w:space="0" w:color="auto"/>
      </w:divBdr>
      <w:divsChild>
        <w:div w:id="158009266">
          <w:marLeft w:val="0"/>
          <w:marRight w:val="0"/>
          <w:marTop w:val="0"/>
          <w:marBottom w:val="0"/>
          <w:divBdr>
            <w:top w:val="none" w:sz="0" w:space="0" w:color="auto"/>
            <w:left w:val="none" w:sz="0" w:space="0" w:color="auto"/>
            <w:bottom w:val="none" w:sz="0" w:space="0" w:color="auto"/>
            <w:right w:val="none" w:sz="0" w:space="0" w:color="auto"/>
          </w:divBdr>
        </w:div>
        <w:div w:id="815605119">
          <w:marLeft w:val="0"/>
          <w:marRight w:val="0"/>
          <w:marTop w:val="0"/>
          <w:marBottom w:val="0"/>
          <w:divBdr>
            <w:top w:val="none" w:sz="0" w:space="0" w:color="auto"/>
            <w:left w:val="none" w:sz="0" w:space="0" w:color="auto"/>
            <w:bottom w:val="none" w:sz="0" w:space="0" w:color="auto"/>
            <w:right w:val="none" w:sz="0" w:space="0" w:color="auto"/>
          </w:divBdr>
        </w:div>
        <w:div w:id="373235460">
          <w:marLeft w:val="0"/>
          <w:marRight w:val="0"/>
          <w:marTop w:val="0"/>
          <w:marBottom w:val="0"/>
          <w:divBdr>
            <w:top w:val="none" w:sz="0" w:space="0" w:color="auto"/>
            <w:left w:val="none" w:sz="0" w:space="0" w:color="auto"/>
            <w:bottom w:val="none" w:sz="0" w:space="0" w:color="auto"/>
            <w:right w:val="none" w:sz="0" w:space="0" w:color="auto"/>
          </w:divBdr>
        </w:div>
        <w:div w:id="2127187779">
          <w:marLeft w:val="0"/>
          <w:marRight w:val="0"/>
          <w:marTop w:val="0"/>
          <w:marBottom w:val="0"/>
          <w:divBdr>
            <w:top w:val="none" w:sz="0" w:space="0" w:color="auto"/>
            <w:left w:val="none" w:sz="0" w:space="0" w:color="auto"/>
            <w:bottom w:val="none" w:sz="0" w:space="0" w:color="auto"/>
            <w:right w:val="none" w:sz="0" w:space="0" w:color="auto"/>
          </w:divBdr>
        </w:div>
        <w:div w:id="1270355541">
          <w:marLeft w:val="0"/>
          <w:marRight w:val="0"/>
          <w:marTop w:val="0"/>
          <w:marBottom w:val="0"/>
          <w:divBdr>
            <w:top w:val="none" w:sz="0" w:space="0" w:color="auto"/>
            <w:left w:val="none" w:sz="0" w:space="0" w:color="auto"/>
            <w:bottom w:val="none" w:sz="0" w:space="0" w:color="auto"/>
            <w:right w:val="none" w:sz="0" w:space="0" w:color="auto"/>
          </w:divBdr>
        </w:div>
        <w:div w:id="1040940755">
          <w:marLeft w:val="0"/>
          <w:marRight w:val="0"/>
          <w:marTop w:val="0"/>
          <w:marBottom w:val="0"/>
          <w:divBdr>
            <w:top w:val="none" w:sz="0" w:space="0" w:color="auto"/>
            <w:left w:val="none" w:sz="0" w:space="0" w:color="auto"/>
            <w:bottom w:val="none" w:sz="0" w:space="0" w:color="auto"/>
            <w:right w:val="none" w:sz="0" w:space="0" w:color="auto"/>
          </w:divBdr>
        </w:div>
        <w:div w:id="519317634">
          <w:marLeft w:val="0"/>
          <w:marRight w:val="0"/>
          <w:marTop w:val="0"/>
          <w:marBottom w:val="0"/>
          <w:divBdr>
            <w:top w:val="none" w:sz="0" w:space="0" w:color="auto"/>
            <w:left w:val="none" w:sz="0" w:space="0" w:color="auto"/>
            <w:bottom w:val="none" w:sz="0" w:space="0" w:color="auto"/>
            <w:right w:val="none" w:sz="0" w:space="0" w:color="auto"/>
          </w:divBdr>
        </w:div>
        <w:div w:id="266079878">
          <w:marLeft w:val="0"/>
          <w:marRight w:val="0"/>
          <w:marTop w:val="0"/>
          <w:marBottom w:val="0"/>
          <w:divBdr>
            <w:top w:val="none" w:sz="0" w:space="0" w:color="auto"/>
            <w:left w:val="none" w:sz="0" w:space="0" w:color="auto"/>
            <w:bottom w:val="none" w:sz="0" w:space="0" w:color="auto"/>
            <w:right w:val="none" w:sz="0" w:space="0" w:color="auto"/>
          </w:divBdr>
        </w:div>
        <w:div w:id="1171094959">
          <w:marLeft w:val="0"/>
          <w:marRight w:val="0"/>
          <w:marTop w:val="0"/>
          <w:marBottom w:val="0"/>
          <w:divBdr>
            <w:top w:val="none" w:sz="0" w:space="0" w:color="auto"/>
            <w:left w:val="none" w:sz="0" w:space="0" w:color="auto"/>
            <w:bottom w:val="none" w:sz="0" w:space="0" w:color="auto"/>
            <w:right w:val="none" w:sz="0" w:space="0" w:color="auto"/>
          </w:divBdr>
        </w:div>
        <w:div w:id="1219168454">
          <w:marLeft w:val="0"/>
          <w:marRight w:val="0"/>
          <w:marTop w:val="0"/>
          <w:marBottom w:val="0"/>
          <w:divBdr>
            <w:top w:val="none" w:sz="0" w:space="0" w:color="auto"/>
            <w:left w:val="none" w:sz="0" w:space="0" w:color="auto"/>
            <w:bottom w:val="none" w:sz="0" w:space="0" w:color="auto"/>
            <w:right w:val="none" w:sz="0" w:space="0" w:color="auto"/>
          </w:divBdr>
        </w:div>
        <w:div w:id="246378446">
          <w:marLeft w:val="0"/>
          <w:marRight w:val="0"/>
          <w:marTop w:val="0"/>
          <w:marBottom w:val="0"/>
          <w:divBdr>
            <w:top w:val="none" w:sz="0" w:space="0" w:color="auto"/>
            <w:left w:val="none" w:sz="0" w:space="0" w:color="auto"/>
            <w:bottom w:val="none" w:sz="0" w:space="0" w:color="auto"/>
            <w:right w:val="none" w:sz="0" w:space="0" w:color="auto"/>
          </w:divBdr>
        </w:div>
        <w:div w:id="1311863901">
          <w:marLeft w:val="0"/>
          <w:marRight w:val="0"/>
          <w:marTop w:val="0"/>
          <w:marBottom w:val="0"/>
          <w:divBdr>
            <w:top w:val="none" w:sz="0" w:space="0" w:color="auto"/>
            <w:left w:val="none" w:sz="0" w:space="0" w:color="auto"/>
            <w:bottom w:val="none" w:sz="0" w:space="0" w:color="auto"/>
            <w:right w:val="none" w:sz="0" w:space="0" w:color="auto"/>
          </w:divBdr>
        </w:div>
        <w:div w:id="816530642">
          <w:marLeft w:val="0"/>
          <w:marRight w:val="0"/>
          <w:marTop w:val="0"/>
          <w:marBottom w:val="0"/>
          <w:divBdr>
            <w:top w:val="none" w:sz="0" w:space="0" w:color="auto"/>
            <w:left w:val="none" w:sz="0" w:space="0" w:color="auto"/>
            <w:bottom w:val="none" w:sz="0" w:space="0" w:color="auto"/>
            <w:right w:val="none" w:sz="0" w:space="0" w:color="auto"/>
          </w:divBdr>
        </w:div>
        <w:div w:id="934749754">
          <w:marLeft w:val="0"/>
          <w:marRight w:val="0"/>
          <w:marTop w:val="0"/>
          <w:marBottom w:val="0"/>
          <w:divBdr>
            <w:top w:val="none" w:sz="0" w:space="0" w:color="auto"/>
            <w:left w:val="none" w:sz="0" w:space="0" w:color="auto"/>
            <w:bottom w:val="none" w:sz="0" w:space="0" w:color="auto"/>
            <w:right w:val="none" w:sz="0" w:space="0" w:color="auto"/>
          </w:divBdr>
        </w:div>
        <w:div w:id="511067125">
          <w:marLeft w:val="0"/>
          <w:marRight w:val="0"/>
          <w:marTop w:val="0"/>
          <w:marBottom w:val="0"/>
          <w:divBdr>
            <w:top w:val="none" w:sz="0" w:space="0" w:color="auto"/>
            <w:left w:val="none" w:sz="0" w:space="0" w:color="auto"/>
            <w:bottom w:val="none" w:sz="0" w:space="0" w:color="auto"/>
            <w:right w:val="none" w:sz="0" w:space="0" w:color="auto"/>
          </w:divBdr>
        </w:div>
        <w:div w:id="692271679">
          <w:marLeft w:val="0"/>
          <w:marRight w:val="0"/>
          <w:marTop w:val="0"/>
          <w:marBottom w:val="0"/>
          <w:divBdr>
            <w:top w:val="none" w:sz="0" w:space="0" w:color="auto"/>
            <w:left w:val="none" w:sz="0" w:space="0" w:color="auto"/>
            <w:bottom w:val="none" w:sz="0" w:space="0" w:color="auto"/>
            <w:right w:val="none" w:sz="0" w:space="0" w:color="auto"/>
          </w:divBdr>
        </w:div>
        <w:div w:id="249393357">
          <w:marLeft w:val="0"/>
          <w:marRight w:val="0"/>
          <w:marTop w:val="0"/>
          <w:marBottom w:val="0"/>
          <w:divBdr>
            <w:top w:val="none" w:sz="0" w:space="0" w:color="auto"/>
            <w:left w:val="none" w:sz="0" w:space="0" w:color="auto"/>
            <w:bottom w:val="none" w:sz="0" w:space="0" w:color="auto"/>
            <w:right w:val="none" w:sz="0" w:space="0" w:color="auto"/>
          </w:divBdr>
        </w:div>
        <w:div w:id="122309129">
          <w:marLeft w:val="0"/>
          <w:marRight w:val="0"/>
          <w:marTop w:val="0"/>
          <w:marBottom w:val="0"/>
          <w:divBdr>
            <w:top w:val="none" w:sz="0" w:space="0" w:color="auto"/>
            <w:left w:val="none" w:sz="0" w:space="0" w:color="auto"/>
            <w:bottom w:val="none" w:sz="0" w:space="0" w:color="auto"/>
            <w:right w:val="none" w:sz="0" w:space="0" w:color="auto"/>
          </w:divBdr>
        </w:div>
        <w:div w:id="1634480753">
          <w:marLeft w:val="0"/>
          <w:marRight w:val="0"/>
          <w:marTop w:val="0"/>
          <w:marBottom w:val="0"/>
          <w:divBdr>
            <w:top w:val="none" w:sz="0" w:space="0" w:color="auto"/>
            <w:left w:val="none" w:sz="0" w:space="0" w:color="auto"/>
            <w:bottom w:val="none" w:sz="0" w:space="0" w:color="auto"/>
            <w:right w:val="none" w:sz="0" w:space="0" w:color="auto"/>
          </w:divBdr>
        </w:div>
        <w:div w:id="885407630">
          <w:marLeft w:val="0"/>
          <w:marRight w:val="0"/>
          <w:marTop w:val="0"/>
          <w:marBottom w:val="0"/>
          <w:divBdr>
            <w:top w:val="none" w:sz="0" w:space="0" w:color="auto"/>
            <w:left w:val="none" w:sz="0" w:space="0" w:color="auto"/>
            <w:bottom w:val="none" w:sz="0" w:space="0" w:color="auto"/>
            <w:right w:val="none" w:sz="0" w:space="0" w:color="auto"/>
          </w:divBdr>
        </w:div>
        <w:div w:id="1291204985">
          <w:marLeft w:val="0"/>
          <w:marRight w:val="0"/>
          <w:marTop w:val="0"/>
          <w:marBottom w:val="0"/>
          <w:divBdr>
            <w:top w:val="none" w:sz="0" w:space="0" w:color="auto"/>
            <w:left w:val="none" w:sz="0" w:space="0" w:color="auto"/>
            <w:bottom w:val="none" w:sz="0" w:space="0" w:color="auto"/>
            <w:right w:val="none" w:sz="0" w:space="0" w:color="auto"/>
          </w:divBdr>
        </w:div>
        <w:div w:id="1802961835">
          <w:marLeft w:val="0"/>
          <w:marRight w:val="0"/>
          <w:marTop w:val="0"/>
          <w:marBottom w:val="0"/>
          <w:divBdr>
            <w:top w:val="none" w:sz="0" w:space="0" w:color="auto"/>
            <w:left w:val="none" w:sz="0" w:space="0" w:color="auto"/>
            <w:bottom w:val="none" w:sz="0" w:space="0" w:color="auto"/>
            <w:right w:val="none" w:sz="0" w:space="0" w:color="auto"/>
          </w:divBdr>
        </w:div>
        <w:div w:id="846480050">
          <w:marLeft w:val="0"/>
          <w:marRight w:val="0"/>
          <w:marTop w:val="0"/>
          <w:marBottom w:val="0"/>
          <w:divBdr>
            <w:top w:val="none" w:sz="0" w:space="0" w:color="auto"/>
            <w:left w:val="none" w:sz="0" w:space="0" w:color="auto"/>
            <w:bottom w:val="none" w:sz="0" w:space="0" w:color="auto"/>
            <w:right w:val="none" w:sz="0" w:space="0" w:color="auto"/>
          </w:divBdr>
        </w:div>
        <w:div w:id="1075053488">
          <w:marLeft w:val="0"/>
          <w:marRight w:val="0"/>
          <w:marTop w:val="0"/>
          <w:marBottom w:val="0"/>
          <w:divBdr>
            <w:top w:val="none" w:sz="0" w:space="0" w:color="auto"/>
            <w:left w:val="none" w:sz="0" w:space="0" w:color="auto"/>
            <w:bottom w:val="none" w:sz="0" w:space="0" w:color="auto"/>
            <w:right w:val="none" w:sz="0" w:space="0" w:color="auto"/>
          </w:divBdr>
        </w:div>
        <w:div w:id="1930239040">
          <w:marLeft w:val="0"/>
          <w:marRight w:val="0"/>
          <w:marTop w:val="0"/>
          <w:marBottom w:val="0"/>
          <w:divBdr>
            <w:top w:val="none" w:sz="0" w:space="0" w:color="auto"/>
            <w:left w:val="none" w:sz="0" w:space="0" w:color="auto"/>
            <w:bottom w:val="none" w:sz="0" w:space="0" w:color="auto"/>
            <w:right w:val="none" w:sz="0" w:space="0" w:color="auto"/>
          </w:divBdr>
        </w:div>
        <w:div w:id="1118721795">
          <w:marLeft w:val="0"/>
          <w:marRight w:val="0"/>
          <w:marTop w:val="0"/>
          <w:marBottom w:val="0"/>
          <w:divBdr>
            <w:top w:val="none" w:sz="0" w:space="0" w:color="auto"/>
            <w:left w:val="none" w:sz="0" w:space="0" w:color="auto"/>
            <w:bottom w:val="none" w:sz="0" w:space="0" w:color="auto"/>
            <w:right w:val="none" w:sz="0" w:space="0" w:color="auto"/>
          </w:divBdr>
        </w:div>
      </w:divsChild>
    </w:div>
    <w:div w:id="1174800828">
      <w:bodyDiv w:val="1"/>
      <w:marLeft w:val="0"/>
      <w:marRight w:val="0"/>
      <w:marTop w:val="0"/>
      <w:marBottom w:val="0"/>
      <w:divBdr>
        <w:top w:val="none" w:sz="0" w:space="0" w:color="auto"/>
        <w:left w:val="none" w:sz="0" w:space="0" w:color="auto"/>
        <w:bottom w:val="none" w:sz="0" w:space="0" w:color="auto"/>
        <w:right w:val="none" w:sz="0" w:space="0" w:color="auto"/>
      </w:divBdr>
      <w:divsChild>
        <w:div w:id="1530097203">
          <w:marLeft w:val="0"/>
          <w:marRight w:val="0"/>
          <w:marTop w:val="0"/>
          <w:marBottom w:val="0"/>
          <w:divBdr>
            <w:top w:val="none" w:sz="0" w:space="0" w:color="auto"/>
            <w:left w:val="none" w:sz="0" w:space="0" w:color="auto"/>
            <w:bottom w:val="none" w:sz="0" w:space="0" w:color="auto"/>
            <w:right w:val="none" w:sz="0" w:space="0" w:color="auto"/>
          </w:divBdr>
          <w:divsChild>
            <w:div w:id="1198619689">
              <w:marLeft w:val="0"/>
              <w:marRight w:val="0"/>
              <w:marTop w:val="0"/>
              <w:marBottom w:val="0"/>
              <w:divBdr>
                <w:top w:val="none" w:sz="0" w:space="0" w:color="auto"/>
                <w:left w:val="none" w:sz="0" w:space="0" w:color="auto"/>
                <w:bottom w:val="none" w:sz="0" w:space="0" w:color="auto"/>
                <w:right w:val="none" w:sz="0" w:space="0" w:color="auto"/>
              </w:divBdr>
              <w:divsChild>
                <w:div w:id="21333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06996">
      <w:bodyDiv w:val="1"/>
      <w:marLeft w:val="0"/>
      <w:marRight w:val="0"/>
      <w:marTop w:val="0"/>
      <w:marBottom w:val="0"/>
      <w:divBdr>
        <w:top w:val="none" w:sz="0" w:space="0" w:color="auto"/>
        <w:left w:val="none" w:sz="0" w:space="0" w:color="auto"/>
        <w:bottom w:val="none" w:sz="0" w:space="0" w:color="auto"/>
        <w:right w:val="none" w:sz="0" w:space="0" w:color="auto"/>
      </w:divBdr>
    </w:div>
    <w:div w:id="1495687672">
      <w:bodyDiv w:val="1"/>
      <w:marLeft w:val="0"/>
      <w:marRight w:val="0"/>
      <w:marTop w:val="0"/>
      <w:marBottom w:val="0"/>
      <w:divBdr>
        <w:top w:val="none" w:sz="0" w:space="0" w:color="auto"/>
        <w:left w:val="none" w:sz="0" w:space="0" w:color="auto"/>
        <w:bottom w:val="none" w:sz="0" w:space="0" w:color="auto"/>
        <w:right w:val="none" w:sz="0" w:space="0" w:color="auto"/>
      </w:divBdr>
      <w:divsChild>
        <w:div w:id="233711874">
          <w:marLeft w:val="0"/>
          <w:marRight w:val="0"/>
          <w:marTop w:val="0"/>
          <w:marBottom w:val="0"/>
          <w:divBdr>
            <w:top w:val="none" w:sz="0" w:space="0" w:color="auto"/>
            <w:left w:val="none" w:sz="0" w:space="0" w:color="auto"/>
            <w:bottom w:val="none" w:sz="0" w:space="0" w:color="auto"/>
            <w:right w:val="none" w:sz="0" w:space="0" w:color="auto"/>
          </w:divBdr>
        </w:div>
        <w:div w:id="1395349751">
          <w:marLeft w:val="0"/>
          <w:marRight w:val="0"/>
          <w:marTop w:val="0"/>
          <w:marBottom w:val="0"/>
          <w:divBdr>
            <w:top w:val="none" w:sz="0" w:space="0" w:color="auto"/>
            <w:left w:val="none" w:sz="0" w:space="0" w:color="auto"/>
            <w:bottom w:val="none" w:sz="0" w:space="0" w:color="auto"/>
            <w:right w:val="none" w:sz="0" w:space="0" w:color="auto"/>
          </w:divBdr>
        </w:div>
        <w:div w:id="756485629">
          <w:marLeft w:val="0"/>
          <w:marRight w:val="0"/>
          <w:marTop w:val="0"/>
          <w:marBottom w:val="0"/>
          <w:divBdr>
            <w:top w:val="none" w:sz="0" w:space="0" w:color="auto"/>
            <w:left w:val="none" w:sz="0" w:space="0" w:color="auto"/>
            <w:bottom w:val="none" w:sz="0" w:space="0" w:color="auto"/>
            <w:right w:val="none" w:sz="0" w:space="0" w:color="auto"/>
          </w:divBdr>
        </w:div>
        <w:div w:id="909385432">
          <w:marLeft w:val="0"/>
          <w:marRight w:val="0"/>
          <w:marTop w:val="0"/>
          <w:marBottom w:val="0"/>
          <w:divBdr>
            <w:top w:val="none" w:sz="0" w:space="0" w:color="auto"/>
            <w:left w:val="none" w:sz="0" w:space="0" w:color="auto"/>
            <w:bottom w:val="none" w:sz="0" w:space="0" w:color="auto"/>
            <w:right w:val="none" w:sz="0" w:space="0" w:color="auto"/>
          </w:divBdr>
        </w:div>
        <w:div w:id="1669557583">
          <w:marLeft w:val="0"/>
          <w:marRight w:val="0"/>
          <w:marTop w:val="0"/>
          <w:marBottom w:val="0"/>
          <w:divBdr>
            <w:top w:val="none" w:sz="0" w:space="0" w:color="auto"/>
            <w:left w:val="none" w:sz="0" w:space="0" w:color="auto"/>
            <w:bottom w:val="none" w:sz="0" w:space="0" w:color="auto"/>
            <w:right w:val="none" w:sz="0" w:space="0" w:color="auto"/>
          </w:divBdr>
        </w:div>
        <w:div w:id="615478573">
          <w:marLeft w:val="0"/>
          <w:marRight w:val="0"/>
          <w:marTop w:val="0"/>
          <w:marBottom w:val="0"/>
          <w:divBdr>
            <w:top w:val="none" w:sz="0" w:space="0" w:color="auto"/>
            <w:left w:val="none" w:sz="0" w:space="0" w:color="auto"/>
            <w:bottom w:val="none" w:sz="0" w:space="0" w:color="auto"/>
            <w:right w:val="none" w:sz="0" w:space="0" w:color="auto"/>
          </w:divBdr>
        </w:div>
        <w:div w:id="1864247476">
          <w:marLeft w:val="0"/>
          <w:marRight w:val="0"/>
          <w:marTop w:val="0"/>
          <w:marBottom w:val="0"/>
          <w:divBdr>
            <w:top w:val="none" w:sz="0" w:space="0" w:color="auto"/>
            <w:left w:val="none" w:sz="0" w:space="0" w:color="auto"/>
            <w:bottom w:val="none" w:sz="0" w:space="0" w:color="auto"/>
            <w:right w:val="none" w:sz="0" w:space="0" w:color="auto"/>
          </w:divBdr>
        </w:div>
        <w:div w:id="72356303">
          <w:marLeft w:val="0"/>
          <w:marRight w:val="0"/>
          <w:marTop w:val="0"/>
          <w:marBottom w:val="0"/>
          <w:divBdr>
            <w:top w:val="none" w:sz="0" w:space="0" w:color="auto"/>
            <w:left w:val="none" w:sz="0" w:space="0" w:color="auto"/>
            <w:bottom w:val="none" w:sz="0" w:space="0" w:color="auto"/>
            <w:right w:val="none" w:sz="0" w:space="0" w:color="auto"/>
          </w:divBdr>
        </w:div>
        <w:div w:id="864640838">
          <w:marLeft w:val="0"/>
          <w:marRight w:val="0"/>
          <w:marTop w:val="0"/>
          <w:marBottom w:val="0"/>
          <w:divBdr>
            <w:top w:val="none" w:sz="0" w:space="0" w:color="auto"/>
            <w:left w:val="none" w:sz="0" w:space="0" w:color="auto"/>
            <w:bottom w:val="none" w:sz="0" w:space="0" w:color="auto"/>
            <w:right w:val="none" w:sz="0" w:space="0" w:color="auto"/>
          </w:divBdr>
        </w:div>
        <w:div w:id="901909675">
          <w:marLeft w:val="0"/>
          <w:marRight w:val="0"/>
          <w:marTop w:val="0"/>
          <w:marBottom w:val="0"/>
          <w:divBdr>
            <w:top w:val="none" w:sz="0" w:space="0" w:color="auto"/>
            <w:left w:val="none" w:sz="0" w:space="0" w:color="auto"/>
            <w:bottom w:val="none" w:sz="0" w:space="0" w:color="auto"/>
            <w:right w:val="none" w:sz="0" w:space="0" w:color="auto"/>
          </w:divBdr>
        </w:div>
        <w:div w:id="58211036">
          <w:marLeft w:val="0"/>
          <w:marRight w:val="0"/>
          <w:marTop w:val="0"/>
          <w:marBottom w:val="0"/>
          <w:divBdr>
            <w:top w:val="none" w:sz="0" w:space="0" w:color="auto"/>
            <w:left w:val="none" w:sz="0" w:space="0" w:color="auto"/>
            <w:bottom w:val="none" w:sz="0" w:space="0" w:color="auto"/>
            <w:right w:val="none" w:sz="0" w:space="0" w:color="auto"/>
          </w:divBdr>
        </w:div>
        <w:div w:id="419984763">
          <w:marLeft w:val="0"/>
          <w:marRight w:val="0"/>
          <w:marTop w:val="0"/>
          <w:marBottom w:val="0"/>
          <w:divBdr>
            <w:top w:val="none" w:sz="0" w:space="0" w:color="auto"/>
            <w:left w:val="none" w:sz="0" w:space="0" w:color="auto"/>
            <w:bottom w:val="none" w:sz="0" w:space="0" w:color="auto"/>
            <w:right w:val="none" w:sz="0" w:space="0" w:color="auto"/>
          </w:divBdr>
        </w:div>
        <w:div w:id="596524577">
          <w:marLeft w:val="0"/>
          <w:marRight w:val="0"/>
          <w:marTop w:val="0"/>
          <w:marBottom w:val="0"/>
          <w:divBdr>
            <w:top w:val="none" w:sz="0" w:space="0" w:color="auto"/>
            <w:left w:val="none" w:sz="0" w:space="0" w:color="auto"/>
            <w:bottom w:val="none" w:sz="0" w:space="0" w:color="auto"/>
            <w:right w:val="none" w:sz="0" w:space="0" w:color="auto"/>
          </w:divBdr>
        </w:div>
        <w:div w:id="478423400">
          <w:marLeft w:val="0"/>
          <w:marRight w:val="0"/>
          <w:marTop w:val="0"/>
          <w:marBottom w:val="0"/>
          <w:divBdr>
            <w:top w:val="none" w:sz="0" w:space="0" w:color="auto"/>
            <w:left w:val="none" w:sz="0" w:space="0" w:color="auto"/>
            <w:bottom w:val="none" w:sz="0" w:space="0" w:color="auto"/>
            <w:right w:val="none" w:sz="0" w:space="0" w:color="auto"/>
          </w:divBdr>
        </w:div>
        <w:div w:id="67272390">
          <w:marLeft w:val="0"/>
          <w:marRight w:val="0"/>
          <w:marTop w:val="0"/>
          <w:marBottom w:val="0"/>
          <w:divBdr>
            <w:top w:val="none" w:sz="0" w:space="0" w:color="auto"/>
            <w:left w:val="none" w:sz="0" w:space="0" w:color="auto"/>
            <w:bottom w:val="none" w:sz="0" w:space="0" w:color="auto"/>
            <w:right w:val="none" w:sz="0" w:space="0" w:color="auto"/>
          </w:divBdr>
        </w:div>
        <w:div w:id="784007984">
          <w:marLeft w:val="0"/>
          <w:marRight w:val="0"/>
          <w:marTop w:val="0"/>
          <w:marBottom w:val="0"/>
          <w:divBdr>
            <w:top w:val="none" w:sz="0" w:space="0" w:color="auto"/>
            <w:left w:val="none" w:sz="0" w:space="0" w:color="auto"/>
            <w:bottom w:val="none" w:sz="0" w:space="0" w:color="auto"/>
            <w:right w:val="none" w:sz="0" w:space="0" w:color="auto"/>
          </w:divBdr>
        </w:div>
        <w:div w:id="1604459392">
          <w:marLeft w:val="0"/>
          <w:marRight w:val="0"/>
          <w:marTop w:val="0"/>
          <w:marBottom w:val="0"/>
          <w:divBdr>
            <w:top w:val="none" w:sz="0" w:space="0" w:color="auto"/>
            <w:left w:val="none" w:sz="0" w:space="0" w:color="auto"/>
            <w:bottom w:val="none" w:sz="0" w:space="0" w:color="auto"/>
            <w:right w:val="none" w:sz="0" w:space="0" w:color="auto"/>
          </w:divBdr>
        </w:div>
        <w:div w:id="2133861261">
          <w:marLeft w:val="0"/>
          <w:marRight w:val="0"/>
          <w:marTop w:val="0"/>
          <w:marBottom w:val="0"/>
          <w:divBdr>
            <w:top w:val="none" w:sz="0" w:space="0" w:color="auto"/>
            <w:left w:val="none" w:sz="0" w:space="0" w:color="auto"/>
            <w:bottom w:val="none" w:sz="0" w:space="0" w:color="auto"/>
            <w:right w:val="none" w:sz="0" w:space="0" w:color="auto"/>
          </w:divBdr>
        </w:div>
        <w:div w:id="2035619282">
          <w:marLeft w:val="0"/>
          <w:marRight w:val="0"/>
          <w:marTop w:val="0"/>
          <w:marBottom w:val="0"/>
          <w:divBdr>
            <w:top w:val="none" w:sz="0" w:space="0" w:color="auto"/>
            <w:left w:val="none" w:sz="0" w:space="0" w:color="auto"/>
            <w:bottom w:val="none" w:sz="0" w:space="0" w:color="auto"/>
            <w:right w:val="none" w:sz="0" w:space="0" w:color="auto"/>
          </w:divBdr>
        </w:div>
        <w:div w:id="758870347">
          <w:marLeft w:val="0"/>
          <w:marRight w:val="0"/>
          <w:marTop w:val="0"/>
          <w:marBottom w:val="0"/>
          <w:divBdr>
            <w:top w:val="none" w:sz="0" w:space="0" w:color="auto"/>
            <w:left w:val="none" w:sz="0" w:space="0" w:color="auto"/>
            <w:bottom w:val="none" w:sz="0" w:space="0" w:color="auto"/>
            <w:right w:val="none" w:sz="0" w:space="0" w:color="auto"/>
          </w:divBdr>
        </w:div>
        <w:div w:id="1843154990">
          <w:marLeft w:val="0"/>
          <w:marRight w:val="0"/>
          <w:marTop w:val="0"/>
          <w:marBottom w:val="0"/>
          <w:divBdr>
            <w:top w:val="none" w:sz="0" w:space="0" w:color="auto"/>
            <w:left w:val="none" w:sz="0" w:space="0" w:color="auto"/>
            <w:bottom w:val="none" w:sz="0" w:space="0" w:color="auto"/>
            <w:right w:val="none" w:sz="0" w:space="0" w:color="auto"/>
          </w:divBdr>
        </w:div>
        <w:div w:id="491220575">
          <w:marLeft w:val="0"/>
          <w:marRight w:val="0"/>
          <w:marTop w:val="0"/>
          <w:marBottom w:val="0"/>
          <w:divBdr>
            <w:top w:val="none" w:sz="0" w:space="0" w:color="auto"/>
            <w:left w:val="none" w:sz="0" w:space="0" w:color="auto"/>
            <w:bottom w:val="none" w:sz="0" w:space="0" w:color="auto"/>
            <w:right w:val="none" w:sz="0" w:space="0" w:color="auto"/>
          </w:divBdr>
        </w:div>
        <w:div w:id="1742483542">
          <w:marLeft w:val="0"/>
          <w:marRight w:val="0"/>
          <w:marTop w:val="0"/>
          <w:marBottom w:val="0"/>
          <w:divBdr>
            <w:top w:val="none" w:sz="0" w:space="0" w:color="auto"/>
            <w:left w:val="none" w:sz="0" w:space="0" w:color="auto"/>
            <w:bottom w:val="none" w:sz="0" w:space="0" w:color="auto"/>
            <w:right w:val="none" w:sz="0" w:space="0" w:color="auto"/>
          </w:divBdr>
        </w:div>
        <w:div w:id="1494373591">
          <w:marLeft w:val="0"/>
          <w:marRight w:val="0"/>
          <w:marTop w:val="0"/>
          <w:marBottom w:val="0"/>
          <w:divBdr>
            <w:top w:val="none" w:sz="0" w:space="0" w:color="auto"/>
            <w:left w:val="none" w:sz="0" w:space="0" w:color="auto"/>
            <w:bottom w:val="none" w:sz="0" w:space="0" w:color="auto"/>
            <w:right w:val="none" w:sz="0" w:space="0" w:color="auto"/>
          </w:divBdr>
        </w:div>
        <w:div w:id="1661426925">
          <w:marLeft w:val="0"/>
          <w:marRight w:val="0"/>
          <w:marTop w:val="0"/>
          <w:marBottom w:val="0"/>
          <w:divBdr>
            <w:top w:val="none" w:sz="0" w:space="0" w:color="auto"/>
            <w:left w:val="none" w:sz="0" w:space="0" w:color="auto"/>
            <w:bottom w:val="none" w:sz="0" w:space="0" w:color="auto"/>
            <w:right w:val="none" w:sz="0" w:space="0" w:color="auto"/>
          </w:divBdr>
        </w:div>
        <w:div w:id="112214079">
          <w:marLeft w:val="0"/>
          <w:marRight w:val="0"/>
          <w:marTop w:val="0"/>
          <w:marBottom w:val="0"/>
          <w:divBdr>
            <w:top w:val="none" w:sz="0" w:space="0" w:color="auto"/>
            <w:left w:val="none" w:sz="0" w:space="0" w:color="auto"/>
            <w:bottom w:val="none" w:sz="0" w:space="0" w:color="auto"/>
            <w:right w:val="none" w:sz="0" w:space="0" w:color="auto"/>
          </w:divBdr>
        </w:div>
        <w:div w:id="1131241814">
          <w:marLeft w:val="0"/>
          <w:marRight w:val="0"/>
          <w:marTop w:val="0"/>
          <w:marBottom w:val="0"/>
          <w:divBdr>
            <w:top w:val="none" w:sz="0" w:space="0" w:color="auto"/>
            <w:left w:val="none" w:sz="0" w:space="0" w:color="auto"/>
            <w:bottom w:val="none" w:sz="0" w:space="0" w:color="auto"/>
            <w:right w:val="none" w:sz="0" w:space="0" w:color="auto"/>
          </w:divBdr>
        </w:div>
        <w:div w:id="1172333430">
          <w:marLeft w:val="0"/>
          <w:marRight w:val="0"/>
          <w:marTop w:val="0"/>
          <w:marBottom w:val="0"/>
          <w:divBdr>
            <w:top w:val="none" w:sz="0" w:space="0" w:color="auto"/>
            <w:left w:val="none" w:sz="0" w:space="0" w:color="auto"/>
            <w:bottom w:val="none" w:sz="0" w:space="0" w:color="auto"/>
            <w:right w:val="none" w:sz="0" w:space="0" w:color="auto"/>
          </w:divBdr>
        </w:div>
        <w:div w:id="963847682">
          <w:marLeft w:val="0"/>
          <w:marRight w:val="0"/>
          <w:marTop w:val="0"/>
          <w:marBottom w:val="0"/>
          <w:divBdr>
            <w:top w:val="none" w:sz="0" w:space="0" w:color="auto"/>
            <w:left w:val="none" w:sz="0" w:space="0" w:color="auto"/>
            <w:bottom w:val="none" w:sz="0" w:space="0" w:color="auto"/>
            <w:right w:val="none" w:sz="0" w:space="0" w:color="auto"/>
          </w:divBdr>
        </w:div>
        <w:div w:id="846286014">
          <w:marLeft w:val="0"/>
          <w:marRight w:val="0"/>
          <w:marTop w:val="0"/>
          <w:marBottom w:val="0"/>
          <w:divBdr>
            <w:top w:val="none" w:sz="0" w:space="0" w:color="auto"/>
            <w:left w:val="none" w:sz="0" w:space="0" w:color="auto"/>
            <w:bottom w:val="none" w:sz="0" w:space="0" w:color="auto"/>
            <w:right w:val="none" w:sz="0" w:space="0" w:color="auto"/>
          </w:divBdr>
        </w:div>
        <w:div w:id="567961267">
          <w:marLeft w:val="0"/>
          <w:marRight w:val="0"/>
          <w:marTop w:val="0"/>
          <w:marBottom w:val="0"/>
          <w:divBdr>
            <w:top w:val="none" w:sz="0" w:space="0" w:color="auto"/>
            <w:left w:val="none" w:sz="0" w:space="0" w:color="auto"/>
            <w:bottom w:val="none" w:sz="0" w:space="0" w:color="auto"/>
            <w:right w:val="none" w:sz="0" w:space="0" w:color="auto"/>
          </w:divBdr>
        </w:div>
        <w:div w:id="89811745">
          <w:marLeft w:val="0"/>
          <w:marRight w:val="0"/>
          <w:marTop w:val="0"/>
          <w:marBottom w:val="0"/>
          <w:divBdr>
            <w:top w:val="none" w:sz="0" w:space="0" w:color="auto"/>
            <w:left w:val="none" w:sz="0" w:space="0" w:color="auto"/>
            <w:bottom w:val="none" w:sz="0" w:space="0" w:color="auto"/>
            <w:right w:val="none" w:sz="0" w:space="0" w:color="auto"/>
          </w:divBdr>
        </w:div>
        <w:div w:id="62680886">
          <w:marLeft w:val="0"/>
          <w:marRight w:val="0"/>
          <w:marTop w:val="0"/>
          <w:marBottom w:val="0"/>
          <w:divBdr>
            <w:top w:val="none" w:sz="0" w:space="0" w:color="auto"/>
            <w:left w:val="none" w:sz="0" w:space="0" w:color="auto"/>
            <w:bottom w:val="none" w:sz="0" w:space="0" w:color="auto"/>
            <w:right w:val="none" w:sz="0" w:space="0" w:color="auto"/>
          </w:divBdr>
        </w:div>
        <w:div w:id="314915334">
          <w:marLeft w:val="0"/>
          <w:marRight w:val="0"/>
          <w:marTop w:val="0"/>
          <w:marBottom w:val="0"/>
          <w:divBdr>
            <w:top w:val="none" w:sz="0" w:space="0" w:color="auto"/>
            <w:left w:val="none" w:sz="0" w:space="0" w:color="auto"/>
            <w:bottom w:val="none" w:sz="0" w:space="0" w:color="auto"/>
            <w:right w:val="none" w:sz="0" w:space="0" w:color="auto"/>
          </w:divBdr>
        </w:div>
        <w:div w:id="359353387">
          <w:marLeft w:val="0"/>
          <w:marRight w:val="0"/>
          <w:marTop w:val="0"/>
          <w:marBottom w:val="0"/>
          <w:divBdr>
            <w:top w:val="none" w:sz="0" w:space="0" w:color="auto"/>
            <w:left w:val="none" w:sz="0" w:space="0" w:color="auto"/>
            <w:bottom w:val="none" w:sz="0" w:space="0" w:color="auto"/>
            <w:right w:val="none" w:sz="0" w:space="0" w:color="auto"/>
          </w:divBdr>
        </w:div>
        <w:div w:id="910430531">
          <w:marLeft w:val="0"/>
          <w:marRight w:val="0"/>
          <w:marTop w:val="0"/>
          <w:marBottom w:val="0"/>
          <w:divBdr>
            <w:top w:val="none" w:sz="0" w:space="0" w:color="auto"/>
            <w:left w:val="none" w:sz="0" w:space="0" w:color="auto"/>
            <w:bottom w:val="none" w:sz="0" w:space="0" w:color="auto"/>
            <w:right w:val="none" w:sz="0" w:space="0" w:color="auto"/>
          </w:divBdr>
        </w:div>
        <w:div w:id="1219242370">
          <w:marLeft w:val="0"/>
          <w:marRight w:val="0"/>
          <w:marTop w:val="0"/>
          <w:marBottom w:val="0"/>
          <w:divBdr>
            <w:top w:val="none" w:sz="0" w:space="0" w:color="auto"/>
            <w:left w:val="none" w:sz="0" w:space="0" w:color="auto"/>
            <w:bottom w:val="none" w:sz="0" w:space="0" w:color="auto"/>
            <w:right w:val="none" w:sz="0" w:space="0" w:color="auto"/>
          </w:divBdr>
        </w:div>
        <w:div w:id="1795173586">
          <w:marLeft w:val="0"/>
          <w:marRight w:val="0"/>
          <w:marTop w:val="0"/>
          <w:marBottom w:val="0"/>
          <w:divBdr>
            <w:top w:val="none" w:sz="0" w:space="0" w:color="auto"/>
            <w:left w:val="none" w:sz="0" w:space="0" w:color="auto"/>
            <w:bottom w:val="none" w:sz="0" w:space="0" w:color="auto"/>
            <w:right w:val="none" w:sz="0" w:space="0" w:color="auto"/>
          </w:divBdr>
        </w:div>
        <w:div w:id="2035500769">
          <w:marLeft w:val="0"/>
          <w:marRight w:val="0"/>
          <w:marTop w:val="0"/>
          <w:marBottom w:val="0"/>
          <w:divBdr>
            <w:top w:val="none" w:sz="0" w:space="0" w:color="auto"/>
            <w:left w:val="none" w:sz="0" w:space="0" w:color="auto"/>
            <w:bottom w:val="none" w:sz="0" w:space="0" w:color="auto"/>
            <w:right w:val="none" w:sz="0" w:space="0" w:color="auto"/>
          </w:divBdr>
        </w:div>
        <w:div w:id="857041674">
          <w:marLeft w:val="0"/>
          <w:marRight w:val="0"/>
          <w:marTop w:val="0"/>
          <w:marBottom w:val="0"/>
          <w:divBdr>
            <w:top w:val="none" w:sz="0" w:space="0" w:color="auto"/>
            <w:left w:val="none" w:sz="0" w:space="0" w:color="auto"/>
            <w:bottom w:val="none" w:sz="0" w:space="0" w:color="auto"/>
            <w:right w:val="none" w:sz="0" w:space="0" w:color="auto"/>
          </w:divBdr>
        </w:div>
        <w:div w:id="241258802">
          <w:marLeft w:val="0"/>
          <w:marRight w:val="0"/>
          <w:marTop w:val="0"/>
          <w:marBottom w:val="0"/>
          <w:divBdr>
            <w:top w:val="none" w:sz="0" w:space="0" w:color="auto"/>
            <w:left w:val="none" w:sz="0" w:space="0" w:color="auto"/>
            <w:bottom w:val="none" w:sz="0" w:space="0" w:color="auto"/>
            <w:right w:val="none" w:sz="0" w:space="0" w:color="auto"/>
          </w:divBdr>
        </w:div>
        <w:div w:id="110323675">
          <w:marLeft w:val="0"/>
          <w:marRight w:val="0"/>
          <w:marTop w:val="0"/>
          <w:marBottom w:val="0"/>
          <w:divBdr>
            <w:top w:val="none" w:sz="0" w:space="0" w:color="auto"/>
            <w:left w:val="none" w:sz="0" w:space="0" w:color="auto"/>
            <w:bottom w:val="none" w:sz="0" w:space="0" w:color="auto"/>
            <w:right w:val="none" w:sz="0" w:space="0" w:color="auto"/>
          </w:divBdr>
        </w:div>
        <w:div w:id="1883858025">
          <w:marLeft w:val="0"/>
          <w:marRight w:val="0"/>
          <w:marTop w:val="0"/>
          <w:marBottom w:val="0"/>
          <w:divBdr>
            <w:top w:val="none" w:sz="0" w:space="0" w:color="auto"/>
            <w:left w:val="none" w:sz="0" w:space="0" w:color="auto"/>
            <w:bottom w:val="none" w:sz="0" w:space="0" w:color="auto"/>
            <w:right w:val="none" w:sz="0" w:space="0" w:color="auto"/>
          </w:divBdr>
        </w:div>
        <w:div w:id="910039557">
          <w:marLeft w:val="0"/>
          <w:marRight w:val="0"/>
          <w:marTop w:val="0"/>
          <w:marBottom w:val="0"/>
          <w:divBdr>
            <w:top w:val="none" w:sz="0" w:space="0" w:color="auto"/>
            <w:left w:val="none" w:sz="0" w:space="0" w:color="auto"/>
            <w:bottom w:val="none" w:sz="0" w:space="0" w:color="auto"/>
            <w:right w:val="none" w:sz="0" w:space="0" w:color="auto"/>
          </w:divBdr>
        </w:div>
        <w:div w:id="1121151046">
          <w:marLeft w:val="0"/>
          <w:marRight w:val="0"/>
          <w:marTop w:val="0"/>
          <w:marBottom w:val="0"/>
          <w:divBdr>
            <w:top w:val="none" w:sz="0" w:space="0" w:color="auto"/>
            <w:left w:val="none" w:sz="0" w:space="0" w:color="auto"/>
            <w:bottom w:val="none" w:sz="0" w:space="0" w:color="auto"/>
            <w:right w:val="none" w:sz="0" w:space="0" w:color="auto"/>
          </w:divBdr>
        </w:div>
        <w:div w:id="2121605364">
          <w:marLeft w:val="0"/>
          <w:marRight w:val="0"/>
          <w:marTop w:val="0"/>
          <w:marBottom w:val="0"/>
          <w:divBdr>
            <w:top w:val="none" w:sz="0" w:space="0" w:color="auto"/>
            <w:left w:val="none" w:sz="0" w:space="0" w:color="auto"/>
            <w:bottom w:val="none" w:sz="0" w:space="0" w:color="auto"/>
            <w:right w:val="none" w:sz="0" w:space="0" w:color="auto"/>
          </w:divBdr>
        </w:div>
        <w:div w:id="1001154867">
          <w:marLeft w:val="0"/>
          <w:marRight w:val="0"/>
          <w:marTop w:val="0"/>
          <w:marBottom w:val="0"/>
          <w:divBdr>
            <w:top w:val="none" w:sz="0" w:space="0" w:color="auto"/>
            <w:left w:val="none" w:sz="0" w:space="0" w:color="auto"/>
            <w:bottom w:val="none" w:sz="0" w:space="0" w:color="auto"/>
            <w:right w:val="none" w:sz="0" w:space="0" w:color="auto"/>
          </w:divBdr>
        </w:div>
        <w:div w:id="1886867697">
          <w:marLeft w:val="0"/>
          <w:marRight w:val="0"/>
          <w:marTop w:val="0"/>
          <w:marBottom w:val="0"/>
          <w:divBdr>
            <w:top w:val="none" w:sz="0" w:space="0" w:color="auto"/>
            <w:left w:val="none" w:sz="0" w:space="0" w:color="auto"/>
            <w:bottom w:val="none" w:sz="0" w:space="0" w:color="auto"/>
            <w:right w:val="none" w:sz="0" w:space="0" w:color="auto"/>
          </w:divBdr>
        </w:div>
        <w:div w:id="1520387427">
          <w:marLeft w:val="0"/>
          <w:marRight w:val="0"/>
          <w:marTop w:val="0"/>
          <w:marBottom w:val="0"/>
          <w:divBdr>
            <w:top w:val="none" w:sz="0" w:space="0" w:color="auto"/>
            <w:left w:val="none" w:sz="0" w:space="0" w:color="auto"/>
            <w:bottom w:val="none" w:sz="0" w:space="0" w:color="auto"/>
            <w:right w:val="none" w:sz="0" w:space="0" w:color="auto"/>
          </w:divBdr>
        </w:div>
        <w:div w:id="2249518">
          <w:marLeft w:val="0"/>
          <w:marRight w:val="0"/>
          <w:marTop w:val="0"/>
          <w:marBottom w:val="0"/>
          <w:divBdr>
            <w:top w:val="none" w:sz="0" w:space="0" w:color="auto"/>
            <w:left w:val="none" w:sz="0" w:space="0" w:color="auto"/>
            <w:bottom w:val="none" w:sz="0" w:space="0" w:color="auto"/>
            <w:right w:val="none" w:sz="0" w:space="0" w:color="auto"/>
          </w:divBdr>
        </w:div>
        <w:div w:id="562067097">
          <w:marLeft w:val="0"/>
          <w:marRight w:val="0"/>
          <w:marTop w:val="0"/>
          <w:marBottom w:val="0"/>
          <w:divBdr>
            <w:top w:val="none" w:sz="0" w:space="0" w:color="auto"/>
            <w:left w:val="none" w:sz="0" w:space="0" w:color="auto"/>
            <w:bottom w:val="none" w:sz="0" w:space="0" w:color="auto"/>
            <w:right w:val="none" w:sz="0" w:space="0" w:color="auto"/>
          </w:divBdr>
        </w:div>
        <w:div w:id="168447008">
          <w:marLeft w:val="0"/>
          <w:marRight w:val="0"/>
          <w:marTop w:val="0"/>
          <w:marBottom w:val="0"/>
          <w:divBdr>
            <w:top w:val="none" w:sz="0" w:space="0" w:color="auto"/>
            <w:left w:val="none" w:sz="0" w:space="0" w:color="auto"/>
            <w:bottom w:val="none" w:sz="0" w:space="0" w:color="auto"/>
            <w:right w:val="none" w:sz="0" w:space="0" w:color="auto"/>
          </w:divBdr>
        </w:div>
        <w:div w:id="2029411033">
          <w:marLeft w:val="0"/>
          <w:marRight w:val="0"/>
          <w:marTop w:val="0"/>
          <w:marBottom w:val="0"/>
          <w:divBdr>
            <w:top w:val="none" w:sz="0" w:space="0" w:color="auto"/>
            <w:left w:val="none" w:sz="0" w:space="0" w:color="auto"/>
            <w:bottom w:val="none" w:sz="0" w:space="0" w:color="auto"/>
            <w:right w:val="none" w:sz="0" w:space="0" w:color="auto"/>
          </w:divBdr>
        </w:div>
      </w:divsChild>
    </w:div>
    <w:div w:id="16916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1903-6D14-416C-9D30-9E7B1B4B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2831</Words>
  <Characters>15319</Characters>
  <Application>Microsoft Office Word</Application>
  <DocSecurity>0</DocSecurity>
  <Lines>255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Mattes</dc:creator>
  <cp:lastModifiedBy>Siminson, Nicola Jane</cp:lastModifiedBy>
  <cp:revision>2</cp:revision>
  <dcterms:created xsi:type="dcterms:W3CDTF">2023-01-09T14:48:00Z</dcterms:created>
  <dcterms:modified xsi:type="dcterms:W3CDTF">2023-01-09T14:48:00Z</dcterms:modified>
</cp:coreProperties>
</file>