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000000" w:rsidRDefault="00CF6DE0" w14:paraId="672A6659" wp14:textId="77777777">
      <w:pPr>
        <w:pStyle w:val="BodyText"/>
        <w:kinsoku w:val="0"/>
        <w:overflowPunct w:val="0"/>
        <w:ind w:left="132"/>
        <w:rPr>
          <w:rFonts w:ascii="Times New Roman" w:hAnsi="Times New Roman" w:cs="Times New Roman"/>
          <w:sz w:val="20"/>
          <w:szCs w:val="20"/>
        </w:rPr>
      </w:pPr>
      <w:r>
        <w:rPr>
          <w:rFonts w:ascii="Times New Roman" w:hAnsi="Times New Roman" w:cs="Times New Roman"/>
          <w:noProof/>
          <w:sz w:val="20"/>
          <w:szCs w:val="20"/>
        </w:rPr>
        <w:drawing>
          <wp:inline xmlns:wp14="http://schemas.microsoft.com/office/word/2010/wordprocessingDrawing" distT="0" distB="0" distL="0" distR="0" wp14:anchorId="4042315D" wp14:editId="7777777">
            <wp:extent cx="21621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962025"/>
                    </a:xfrm>
                    <a:prstGeom prst="rect">
                      <a:avLst/>
                    </a:prstGeom>
                    <a:noFill/>
                    <a:ln>
                      <a:noFill/>
                    </a:ln>
                  </pic:spPr>
                </pic:pic>
              </a:graphicData>
            </a:graphic>
          </wp:inline>
        </w:drawing>
      </w:r>
    </w:p>
    <w:p xmlns:wp14="http://schemas.microsoft.com/office/word/2010/wordml" w:rsidR="00000000" w:rsidRDefault="00CF6DE0" w14:paraId="0A37501D" wp14:textId="77777777">
      <w:pPr>
        <w:pStyle w:val="BodyText"/>
        <w:kinsoku w:val="0"/>
        <w:overflowPunct w:val="0"/>
        <w:ind w:left="0"/>
        <w:rPr>
          <w:rFonts w:ascii="Times New Roman" w:hAnsi="Times New Roman" w:cs="Times New Roman"/>
          <w:sz w:val="20"/>
          <w:szCs w:val="20"/>
        </w:rPr>
      </w:pPr>
    </w:p>
    <w:p xmlns:wp14="http://schemas.microsoft.com/office/word/2010/wordml" w:rsidR="00000000" w:rsidRDefault="00CF6DE0" w14:paraId="5DAB6C7B" wp14:textId="77777777">
      <w:pPr>
        <w:pStyle w:val="BodyText"/>
        <w:kinsoku w:val="0"/>
        <w:overflowPunct w:val="0"/>
        <w:ind w:left="0"/>
        <w:rPr>
          <w:rFonts w:ascii="Times New Roman" w:hAnsi="Times New Roman" w:cs="Times New Roman"/>
          <w:sz w:val="20"/>
          <w:szCs w:val="20"/>
        </w:rPr>
      </w:pPr>
    </w:p>
    <w:p xmlns:wp14="http://schemas.microsoft.com/office/word/2010/wordml" w:rsidR="00000000" w:rsidP="32217BAE" w:rsidRDefault="00CF6DE0" w14:paraId="4A29AFE0" wp14:textId="77777777">
      <w:pPr>
        <w:pStyle w:val="Heading1"/>
        <w:kinsoku w:val="0"/>
        <w:overflowPunct w:val="0"/>
        <w:spacing w:before="239"/>
        <w:ind w:left="0"/>
        <w:rPr>
          <w:spacing w:val="-2"/>
          <w:w w:val="85"/>
        </w:rPr>
      </w:pPr>
      <w:r w:rsidR="00CF6DE0">
        <w:rPr>
          <w:w w:val="85"/>
        </w:rPr>
        <w:t>REPORT:</w:t>
      </w:r>
      <w:r w:rsidR="00CF6DE0">
        <w:rPr>
          <w:spacing w:val="-4"/>
        </w:rPr>
        <w:t xml:space="preserve"> Collaborative Futures: Food Futures 2031</w:t>
      </w:r>
    </w:p>
    <w:p xmlns:wp14="http://schemas.microsoft.com/office/word/2010/wordml" w:rsidR="00000000" w:rsidP="32217BAE" w:rsidRDefault="00CF6DE0" w14:paraId="32217BAE" wp14:textId="6291F389">
      <w:pPr>
        <w:pStyle w:val="Heading1"/>
        <w:kinsoku w:val="0"/>
        <w:overflowPunct w:val="0"/>
        <w:spacing w:before="210"/>
        <w:ind w:left="0"/>
      </w:pPr>
      <w:r w:rsidR="00CF6DE0">
        <w:rPr>
          <w:w w:val="90"/>
        </w:rPr>
        <w:t>The</w:t>
      </w:r>
      <w:r w:rsidR="00CF6DE0">
        <w:rPr>
          <w:spacing w:val="-5"/>
        </w:rPr>
        <w:t xml:space="preserve"> C</w:t>
      </w:r>
      <w:r w:rsidR="00CF6DE0">
        <w:rPr>
          <w:w w:val="90"/>
        </w:rPr>
        <w:t xml:space="preserve">hallenge </w:t>
      </w:r>
      <w:r w:rsidRPr="32217BAE" w:rsidR="00CF6DE0">
        <w:rPr>
          <w:b w:val="0"/>
          <w:bCs w:val="0"/>
          <w:w w:val="90"/>
          <w:highlight w:val="yellow"/>
        </w:rPr>
        <w:t>(235 out of 235 words)</w:t>
      </w:r>
    </w:p>
    <w:p w:rsidR="32217BAE" w:rsidP="32217BAE" w:rsidRDefault="32217BAE" w14:paraId="207CBB95" w14:textId="28C98FA5">
      <w:pPr>
        <w:pStyle w:val="Normal"/>
      </w:pPr>
    </w:p>
    <w:p xmlns:wp14="http://schemas.microsoft.com/office/word/2010/wordml" w:rsidR="00000000" w:rsidRDefault="00CF6DE0" w14:paraId="454AADF7" wp14:textId="77777777">
      <w:pPr>
        <w:pStyle w:val="ListParagraph"/>
        <w:numPr>
          <w:ilvl w:val="0"/>
          <w:numId w:val="1"/>
        </w:numPr>
        <w:tabs>
          <w:tab w:val="left" w:pos="904"/>
        </w:tabs>
        <w:kinsoku w:val="0"/>
        <w:overflowPunct w:val="0"/>
        <w:ind w:left="903"/>
        <w:rPr>
          <w:spacing w:val="-2"/>
          <w:w w:val="95"/>
        </w:rPr>
      </w:pPr>
      <w:r>
        <w:rPr>
          <w:w w:val="95"/>
        </w:rPr>
        <w:t>Initial</w:t>
      </w:r>
      <w:r>
        <w:rPr>
          <w:spacing w:val="11"/>
        </w:rPr>
        <w:t xml:space="preserve"> </w:t>
      </w:r>
      <w:r>
        <w:rPr>
          <w:w w:val="95"/>
        </w:rPr>
        <w:t>challenge/</w:t>
      </w:r>
      <w:r>
        <w:rPr>
          <w:spacing w:val="12"/>
        </w:rPr>
        <w:t xml:space="preserve"> </w:t>
      </w:r>
      <w:r>
        <w:rPr>
          <w:spacing w:val="-2"/>
          <w:w w:val="95"/>
        </w:rPr>
        <w:t>briefing</w:t>
      </w:r>
    </w:p>
    <w:p xmlns:wp14="http://schemas.microsoft.com/office/word/2010/wordml" w:rsidR="00000000" w:rsidRDefault="00CF6DE0" w14:paraId="759D7153" wp14:textId="77777777">
      <w:pPr>
        <w:pStyle w:val="ListParagraph"/>
        <w:numPr>
          <w:ilvl w:val="0"/>
          <w:numId w:val="1"/>
        </w:numPr>
        <w:tabs>
          <w:tab w:val="left" w:pos="904"/>
        </w:tabs>
        <w:kinsoku w:val="0"/>
        <w:overflowPunct w:val="0"/>
        <w:ind w:left="903"/>
        <w:rPr>
          <w:spacing w:val="-2"/>
          <w:w w:val="95"/>
        </w:rPr>
      </w:pPr>
      <w:r>
        <w:rPr>
          <w:w w:val="95"/>
        </w:rPr>
        <w:t>Industry</w:t>
      </w:r>
      <w:r>
        <w:rPr>
          <w:spacing w:val="20"/>
        </w:rPr>
        <w:t xml:space="preserve"> </w:t>
      </w:r>
      <w:r>
        <w:rPr>
          <w:w w:val="95"/>
        </w:rPr>
        <w:t>sector/</w:t>
      </w:r>
      <w:r>
        <w:rPr>
          <w:spacing w:val="20"/>
        </w:rPr>
        <w:t xml:space="preserve"> </w:t>
      </w:r>
      <w:r>
        <w:rPr>
          <w:spacing w:val="-2"/>
          <w:w w:val="95"/>
        </w:rPr>
        <w:t>context</w:t>
      </w:r>
    </w:p>
    <w:p xmlns:wp14="http://schemas.microsoft.com/office/word/2010/wordml" w:rsidR="00000000" w:rsidRDefault="00CF6DE0" w14:paraId="12154443" wp14:textId="77777777">
      <w:pPr>
        <w:pStyle w:val="ListParagraph"/>
        <w:numPr>
          <w:ilvl w:val="0"/>
          <w:numId w:val="1"/>
        </w:numPr>
        <w:tabs>
          <w:tab w:val="left" w:pos="904"/>
        </w:tabs>
        <w:kinsoku w:val="0"/>
        <w:overflowPunct w:val="0"/>
        <w:ind w:left="903"/>
        <w:rPr>
          <w:spacing w:val="-2"/>
          <w:w w:val="90"/>
        </w:rPr>
      </w:pPr>
      <w:r>
        <w:rPr>
          <w:w w:val="90"/>
        </w:rPr>
        <w:t>Outcomes</w:t>
      </w:r>
      <w:r>
        <w:rPr>
          <w:spacing w:val="18"/>
        </w:rPr>
        <w:t xml:space="preserve"> </w:t>
      </w:r>
      <w:r>
        <w:rPr>
          <w:w w:val="90"/>
        </w:rPr>
        <w:t>and</w:t>
      </w:r>
      <w:r>
        <w:rPr>
          <w:spacing w:val="18"/>
        </w:rPr>
        <w:t xml:space="preserve"> </w:t>
      </w:r>
      <w:r>
        <w:rPr>
          <w:spacing w:val="-2"/>
          <w:w w:val="90"/>
        </w:rPr>
        <w:t>obje</w:t>
      </w:r>
      <w:r>
        <w:rPr>
          <w:spacing w:val="-2"/>
          <w:w w:val="90"/>
        </w:rPr>
        <w:t>ctives</w:t>
      </w:r>
    </w:p>
    <w:p xmlns:wp14="http://schemas.microsoft.com/office/word/2010/wordml" w:rsidR="00000000" w:rsidRDefault="00CF6DE0" w14:paraId="76621656" wp14:textId="77777777">
      <w:pPr>
        <w:pStyle w:val="ListParagraph"/>
        <w:numPr>
          <w:ilvl w:val="0"/>
          <w:numId w:val="1"/>
        </w:numPr>
        <w:tabs>
          <w:tab w:val="left" w:pos="904"/>
        </w:tabs>
        <w:kinsoku w:val="0"/>
        <w:overflowPunct w:val="0"/>
        <w:spacing w:before="17"/>
        <w:ind w:left="903"/>
        <w:rPr>
          <w:spacing w:val="-2"/>
        </w:rPr>
      </w:pPr>
      <w:r w:rsidR="00CF6DE0">
        <w:rPr>
          <w:w w:val="90"/>
        </w:rPr>
        <w:t>Target</w:t>
      </w:r>
      <w:r w:rsidR="00CF6DE0">
        <w:rPr>
          <w:spacing w:val="17"/>
        </w:rPr>
        <w:t xml:space="preserve"> </w:t>
      </w:r>
      <w:r w:rsidR="00CF6DE0">
        <w:rPr>
          <w:spacing w:val="-2"/>
        </w:rPr>
        <w:t>market</w:t>
      </w:r>
    </w:p>
    <w:p xmlns:wp14="http://schemas.microsoft.com/office/word/2010/wordml" w:rsidR="00000000" w:rsidP="32217BAE" w:rsidRDefault="00CF6DE0" w14:paraId="540C1514" wp14:textId="76248E58">
      <w:pPr>
        <w:kinsoku w:val="0"/>
        <w:overflowPunct w:val="0"/>
        <w:spacing w:before="204"/>
        <w:rPr>
          <w:rFonts w:ascii="Arial" w:hAnsi="Arial" w:eastAsia="Arial" w:cs="Arial"/>
          <w:b w:val="0"/>
          <w:bCs w:val="0"/>
          <w:i w:val="0"/>
          <w:iCs w:val="0"/>
          <w:strike w:val="0"/>
          <w:dstrike w:val="0"/>
          <w:noProof w:val="0"/>
          <w:color w:val="000000" w:themeColor="text1" w:themeTint="FF" w:themeShade="FF"/>
          <w:sz w:val="24"/>
          <w:szCs w:val="24"/>
          <w:u w:val="none"/>
          <w:lang w:val="en-US"/>
        </w:rPr>
      </w:pPr>
    </w:p>
    <w:p xmlns:wp14="http://schemas.microsoft.com/office/word/2010/wordml" w:rsidR="00000000" w:rsidP="32217BAE" w:rsidRDefault="00CF6DE0" w14:paraId="45459128" wp14:textId="3294A986">
      <w:pPr>
        <w:kinsoku w:val="0"/>
        <w:overflowPunct w:val="0"/>
        <w:spacing w:before="204"/>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Tackling issues in the food system cannot be solved by the food sector alone as wider systemic change is needed. Collaborative Futures involved a fourteen week partnership project between the public sector and academia, using food systems to identify opportunities that build citizen power to take action for systemic change.  </w:t>
      </w:r>
    </w:p>
    <w:p xmlns:wp14="http://schemas.microsoft.com/office/word/2010/wordml" w:rsidR="00000000" w:rsidP="32217BAE" w:rsidRDefault="00CF6DE0" w14:paraId="2F8D3AA0" wp14:textId="0DDFB9CC">
      <w:pPr>
        <w:kinsoku w:val="0"/>
        <w:overflowPunct w:val="0"/>
        <w:spacing w:before="204"/>
      </w:pPr>
    </w:p>
    <w:p xmlns:wp14="http://schemas.microsoft.com/office/word/2010/wordml" w:rsidR="00000000" w:rsidP="32217BAE" w:rsidRDefault="00CF6DE0" w14:paraId="6AE30B7F" wp14:textId="217AF4D8">
      <w:pPr>
        <w:kinsoku w:val="0"/>
        <w:overflowPunct w:val="0"/>
        <w:spacing w:before="204"/>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project brief tasked us to “investigate, in both analytical and speculative ways, what the city’s food futures in 2031 might look and feel like”, examining issues such as food poverty and scarcity. </w:t>
      </w:r>
    </w:p>
    <w:p xmlns:wp14="http://schemas.microsoft.com/office/word/2010/wordml" w:rsidR="00000000" w:rsidP="32217BAE" w:rsidRDefault="00CF6DE0" w14:paraId="15006CB5" wp14:textId="48FCB21B">
      <w:pPr>
        <w:kinsoku w:val="0"/>
        <w:overflowPunct w:val="0"/>
        <w:spacing w:before="204"/>
      </w:pPr>
    </w:p>
    <w:p xmlns:wp14="http://schemas.microsoft.com/office/word/2010/wordml" w:rsidR="00000000" w:rsidP="32217BAE" w:rsidRDefault="00CF6DE0" w14:paraId="216D4ECE" wp14:textId="3792464D">
      <w:pPr>
        <w:kinsoku w:val="0"/>
        <w:overflowPunct w:val="0"/>
        <w:spacing w:before="204"/>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key objective was to incorporate tangible, future directions and opportunities for neighbourhoods, communicated as compelling narratives to support and direct the ongoing work of the city council. </w:t>
      </w:r>
    </w:p>
    <w:p xmlns:wp14="http://schemas.microsoft.com/office/word/2010/wordml" w:rsidR="00000000" w:rsidP="32217BAE" w:rsidRDefault="00CF6DE0" w14:paraId="7729FCCE" wp14:textId="1564ED8E">
      <w:pPr>
        <w:kinsoku w:val="0"/>
        <w:overflowPunct w:val="0"/>
        <w:spacing w:before="204"/>
      </w:pPr>
    </w:p>
    <w:p xmlns:wp14="http://schemas.microsoft.com/office/word/2010/wordml" w:rsidR="00000000" w:rsidP="32217BAE" w:rsidRDefault="00CF6DE0" w14:paraId="1E32D0DE" wp14:textId="647E657C">
      <w:pPr>
        <w:kinsoku w:val="0"/>
        <w:overflowPunct w:val="0"/>
        <w:spacing w:before="204"/>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Our audience and beneficiaries were citizens and city council. At its core, this project applied a co-production approach with individuals, organisations and policy makers to explore the city’s existing food systems and imagine preferable futures. Through our design process, we identified new opportunities to help centre citizen power, inclusion and resilience through abundance, equity, identity and dignity through choice. </w:t>
      </w:r>
    </w:p>
    <w:p xmlns:wp14="http://schemas.microsoft.com/office/word/2010/wordml" w:rsidR="00000000" w:rsidP="32217BAE" w:rsidRDefault="00CF6DE0" w14:paraId="3EFEC6CD" wp14:textId="0F3C24D3">
      <w:pPr>
        <w:kinsoku w:val="0"/>
        <w:overflowPunct w:val="0"/>
        <w:spacing w:before="204"/>
      </w:pPr>
      <w:r w:rsidRPr="32217BAE" w:rsidR="32217BAE">
        <w:rPr>
          <w:rFonts w:ascii="Arial" w:hAnsi="Arial" w:eastAsia="Arial" w:cs="Arial"/>
          <w:b w:val="0"/>
          <w:bCs w:val="0"/>
          <w:noProof w:val="0"/>
          <w:sz w:val="22"/>
          <w:szCs w:val="22"/>
          <w:lang w:val="en-US"/>
        </w:rPr>
        <w:t xml:space="preserve"> </w:t>
      </w:r>
    </w:p>
    <w:p xmlns:wp14="http://schemas.microsoft.com/office/word/2010/wordml" w:rsidR="00000000" w:rsidP="32217BAE" w:rsidRDefault="00CF6DE0" w14:paraId="16082ADC" wp14:textId="1B1FC171">
      <w:pPr>
        <w:kinsoku w:val="0"/>
        <w:overflowPunct w:val="0"/>
        <w:spacing w:before="204"/>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The outputs and objectives delivered by the project included:</w:t>
      </w:r>
    </w:p>
    <w:p xmlns:wp14="http://schemas.microsoft.com/office/word/2010/wordml" w:rsidR="00000000" w:rsidP="32217BAE" w:rsidRDefault="00CF6DE0" w14:paraId="5726C60E" wp14:textId="0B063D2E">
      <w:pPr>
        <w:kinsoku w:val="0"/>
        <w:overflowPunct w:val="0"/>
        <w:spacing w:before="204"/>
      </w:pPr>
    </w:p>
    <w:p xmlns:wp14="http://schemas.microsoft.com/office/word/2010/wordml" w:rsidR="00000000" w:rsidP="32217BAE" w:rsidRDefault="00CF6DE0" w14:paraId="1D8ECB2D" wp14:textId="55FD0EE7">
      <w:pPr>
        <w:pStyle w:val="ListParagraph"/>
        <w:numPr>
          <w:ilvl w:val="0"/>
          <w:numId w:val="1"/>
        </w:numPr>
        <w:kinsoku w:val="0"/>
        <w:overflowPunct w:val="0"/>
        <w:spacing w:before="204"/>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co-designed future city, including speculative artefacts, roles and activities.</w:t>
      </w:r>
    </w:p>
    <w:p xmlns:wp14="http://schemas.microsoft.com/office/word/2010/wordml" w:rsidR="00000000" w:rsidP="32217BAE" w:rsidRDefault="00CF6DE0" w14:paraId="112E2DF9" wp14:textId="54730E12">
      <w:pPr>
        <w:pStyle w:val="ListParagraph"/>
        <w:numPr>
          <w:ilvl w:val="0"/>
          <w:numId w:val="1"/>
        </w:numPr>
        <w:kinsoku w:val="0"/>
        <w:overflowPunct w:val="0"/>
        <w:spacing w:before="204"/>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A roadmap setting out how our preferable future intersects with current city council planning and how our work supports policy implementation</w:t>
      </w:r>
    </w:p>
    <w:p xmlns:wp14="http://schemas.microsoft.com/office/word/2010/wordml" w:rsidR="00000000" w:rsidP="32217BAE" w:rsidRDefault="00CF6DE0" w14:paraId="0BD5B6DC" wp14:textId="71E9936C">
      <w:pPr>
        <w:pStyle w:val="ListParagraph"/>
        <w:numPr>
          <w:ilvl w:val="0"/>
          <w:numId w:val="1"/>
        </w:numPr>
        <w:kinsoku w:val="0"/>
        <w:overflowPunct w:val="0"/>
        <w:spacing w:before="204"/>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Research cards, which made our research shareable and easy to digest</w:t>
      </w:r>
      <w:r w:rsidRPr="32217BAE" w:rsidR="32217BAE">
        <w:rPr>
          <w:rFonts w:ascii="Arial" w:hAnsi="Arial" w:eastAsia="Arial" w:cs="Arial"/>
          <w:b w:val="0"/>
          <w:bCs w:val="0"/>
          <w:i w:val="0"/>
          <w:iCs w:val="0"/>
          <w:strike w:val="0"/>
          <w:dstrike w:val="0"/>
          <w:noProof w:val="0"/>
          <w:color w:val="323130"/>
          <w:sz w:val="24"/>
          <w:szCs w:val="24"/>
          <w:u w:val="none"/>
          <w:lang w:val="en-US"/>
        </w:rPr>
        <w:t xml:space="preserve"> </w:t>
      </w:r>
    </w:p>
    <w:p xmlns:wp14="http://schemas.microsoft.com/office/word/2010/wordml" w:rsidR="00000000" w:rsidP="32217BAE" w:rsidRDefault="00CF6DE0" w14:paraId="174F0E62" wp14:textId="49BA50CE">
      <w:pPr>
        <w:pStyle w:val="ListParagraph"/>
        <w:numPr>
          <w:ilvl w:val="0"/>
          <w:numId w:val="1"/>
        </w:numPr>
        <w:kinsoku w:val="0"/>
        <w:overflowPunct w:val="0"/>
        <w:spacing w:before="204"/>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Dissemination activities: executive presentations, a book and website </w:t>
      </w:r>
      <w:r w:rsidRPr="32217BAE" w:rsidR="32217BAE">
        <w:rPr>
          <w:rFonts w:ascii="Arial" w:hAnsi="Arial" w:eastAsia="Arial" w:cs="Arial"/>
          <w:b w:val="0"/>
          <w:bCs w:val="0"/>
          <w:i w:val="0"/>
          <w:iCs w:val="0"/>
          <w:strike w:val="0"/>
          <w:dstrike w:val="0"/>
          <w:noProof w:val="0"/>
          <w:color w:val="323130"/>
          <w:sz w:val="24"/>
          <w:szCs w:val="24"/>
          <w:u w:val="none"/>
          <w:lang w:val="en-US"/>
        </w:rPr>
        <w:t>to communicate our work more widely.</w:t>
      </w:r>
    </w:p>
    <w:p xmlns:wp14="http://schemas.microsoft.com/office/word/2010/wordml" w:rsidR="00000000" w:rsidP="32217BAE" w:rsidRDefault="00CF6DE0" w14:paraId="0A1C5C93" wp14:textId="30DE6434">
      <w:pPr>
        <w:kinsoku w:val="0"/>
        <w:overflowPunct w:val="0"/>
        <w:spacing w:before="204"/>
      </w:pPr>
      <w:r w:rsidRPr="32217BAE" w:rsidR="32217BAE">
        <w:rPr>
          <w:rFonts w:ascii="Arial" w:hAnsi="Arial" w:eastAsia="Arial" w:cs="Arial"/>
          <w:b w:val="0"/>
          <w:bCs w:val="0"/>
          <w:noProof w:val="0"/>
          <w:sz w:val="22"/>
          <w:szCs w:val="22"/>
          <w:lang w:val="en-US"/>
        </w:rPr>
        <w:t xml:space="preserve"> </w:t>
      </w:r>
    </w:p>
    <w:p xmlns:wp14="http://schemas.microsoft.com/office/word/2010/wordml" w:rsidR="00000000" w:rsidP="32217BAE" w:rsidRDefault="00CF6DE0" w14:paraId="70830901" wp14:textId="3CADC30B">
      <w:pPr>
        <w:pStyle w:val="Heading1"/>
        <w:tabs>
          <w:tab w:val="left" w:leader="none" w:pos="904"/>
        </w:tabs>
        <w:kinsoku w:val="0"/>
        <w:overflowPunct w:val="0"/>
        <w:spacing w:before="17"/>
        <w:ind w:left="0"/>
        <w:rPr>
          <w:b w:val="0"/>
          <w:bCs w:val="0"/>
          <w:spacing w:val="-2"/>
          <w:w w:val="85"/>
          <w:highlight w:val="yellow"/>
        </w:rPr>
      </w:pPr>
      <w:r w:rsidR="00CF6DE0">
        <w:rPr>
          <w:w w:val="85"/>
        </w:rPr>
        <w:t>The</w:t>
      </w:r>
      <w:r w:rsidR="00CF6DE0">
        <w:rPr>
          <w:spacing w:val="11"/>
        </w:rPr>
        <w:t xml:space="preserve"> </w:t>
      </w:r>
      <w:r w:rsidR="00CF6DE0">
        <w:rPr>
          <w:w w:val="85"/>
        </w:rPr>
        <w:t>approach</w:t>
      </w:r>
      <w:r w:rsidR="00CF6DE0">
        <w:rPr>
          <w:spacing w:val="11"/>
        </w:rPr>
        <w:t xml:space="preserve"> </w:t>
      </w:r>
      <w:r w:rsidR="00CF6DE0">
        <w:rPr>
          <w:b w:val="0"/>
          <w:bCs w:val="0"/>
          <w:spacing w:val="11"/>
        </w:rPr>
        <w:t xml:space="preserve">(</w:t>
      </w:r>
      <w:r w:rsidRPr="32217BAE" w:rsidR="00CF6DE0">
        <w:rPr>
          <w:b w:val="0"/>
          <w:bCs w:val="0"/>
          <w:spacing w:val="11"/>
          <w:highlight w:val="yellow"/>
        </w:rPr>
        <w:t xml:space="preserve">705 out of 705 words)</w:t>
      </w:r>
    </w:p>
    <w:p xmlns:wp14="http://schemas.microsoft.com/office/word/2010/wordml" w:rsidR="00000000" w:rsidRDefault="00CF6DE0" w14:paraId="1FB8C8B6" wp14:textId="77777777">
      <w:pPr>
        <w:pStyle w:val="BodyText"/>
        <w:kinsoku w:val="0"/>
        <w:overflowPunct w:val="0"/>
        <w:spacing w:before="236" w:line="206" w:lineRule="auto"/>
        <w:ind w:left="130" w:right="113"/>
        <w:jc w:val="both"/>
        <w:rPr>
          <w:w w:val="95"/>
        </w:rPr>
      </w:pPr>
      <w:r>
        <w:t>Concisely</w:t>
      </w:r>
      <w:r>
        <w:rPr>
          <w:spacing w:val="-12"/>
        </w:rPr>
        <w:t xml:space="preserve"> </w:t>
      </w:r>
      <w:r>
        <w:t>explain</w:t>
      </w:r>
      <w:r>
        <w:rPr>
          <w:spacing w:val="-12"/>
        </w:rPr>
        <w:t xml:space="preserve"> </w:t>
      </w:r>
      <w:r>
        <w:t>and</w:t>
      </w:r>
      <w:r>
        <w:rPr>
          <w:spacing w:val="-12"/>
        </w:rPr>
        <w:t xml:space="preserve"> </w:t>
      </w:r>
      <w:r>
        <w:t>illustrate</w:t>
      </w:r>
      <w:r>
        <w:rPr>
          <w:spacing w:val="-12"/>
        </w:rPr>
        <w:t xml:space="preserve"> </w:t>
      </w:r>
      <w:r>
        <w:t>the</w:t>
      </w:r>
      <w:r>
        <w:rPr>
          <w:spacing w:val="-12"/>
        </w:rPr>
        <w:t xml:space="preserve"> </w:t>
      </w:r>
      <w:r>
        <w:t>entire</w:t>
      </w:r>
      <w:r>
        <w:rPr>
          <w:spacing w:val="-12"/>
        </w:rPr>
        <w:t xml:space="preserve"> </w:t>
      </w:r>
      <w:r>
        <w:t>end-to-end</w:t>
      </w:r>
      <w:r>
        <w:rPr>
          <w:spacing w:val="-12"/>
        </w:rPr>
        <w:t xml:space="preserve"> </w:t>
      </w:r>
      <w:r>
        <w:t>service</w:t>
      </w:r>
      <w:r>
        <w:rPr>
          <w:spacing w:val="-12"/>
        </w:rPr>
        <w:t xml:space="preserve"> </w:t>
      </w:r>
      <w:r>
        <w:t>design</w:t>
      </w:r>
      <w:r>
        <w:rPr>
          <w:spacing w:val="-12"/>
        </w:rPr>
        <w:t xml:space="preserve"> </w:t>
      </w:r>
      <w:r>
        <w:t>process</w:t>
      </w:r>
      <w:r>
        <w:rPr>
          <w:spacing w:val="-12"/>
        </w:rPr>
        <w:t xml:space="preserve"> </w:t>
      </w:r>
      <w:r>
        <w:t>or project</w:t>
      </w:r>
      <w:r>
        <w:rPr>
          <w:spacing w:val="-7"/>
        </w:rPr>
        <w:t xml:space="preserve"> </w:t>
      </w:r>
      <w:r>
        <w:t>development.</w:t>
      </w:r>
      <w:r>
        <w:rPr>
          <w:spacing w:val="-7"/>
        </w:rPr>
        <w:t xml:space="preserve"> </w:t>
      </w:r>
      <w:r>
        <w:t>This</w:t>
      </w:r>
      <w:r>
        <w:rPr>
          <w:spacing w:val="-7"/>
        </w:rPr>
        <w:t xml:space="preserve"> </w:t>
      </w:r>
      <w:r>
        <w:t>can</w:t>
      </w:r>
      <w:r>
        <w:rPr>
          <w:spacing w:val="-7"/>
        </w:rPr>
        <w:t xml:space="preserve"> </w:t>
      </w:r>
      <w:r>
        <w:t>include</w:t>
      </w:r>
      <w:r>
        <w:rPr>
          <w:spacing w:val="-7"/>
        </w:rPr>
        <w:t xml:space="preserve"> </w:t>
      </w:r>
      <w:r>
        <w:t>but</w:t>
      </w:r>
      <w:r>
        <w:rPr>
          <w:spacing w:val="-7"/>
        </w:rPr>
        <w:t xml:space="preserve"> </w:t>
      </w:r>
      <w:r>
        <w:t>is</w:t>
      </w:r>
      <w:r>
        <w:rPr>
          <w:spacing w:val="-7"/>
        </w:rPr>
        <w:t xml:space="preserve"> </w:t>
      </w:r>
      <w:r>
        <w:t>not</w:t>
      </w:r>
      <w:r>
        <w:rPr>
          <w:spacing w:val="-7"/>
        </w:rPr>
        <w:t xml:space="preserve"> </w:t>
      </w:r>
      <w:r>
        <w:t>limited</w:t>
      </w:r>
      <w:r>
        <w:rPr>
          <w:spacing w:val="-7"/>
        </w:rPr>
        <w:t xml:space="preserve"> </w:t>
      </w:r>
      <w:r>
        <w:t>to:</w:t>
      </w:r>
      <w:r>
        <w:rPr>
          <w:spacing w:val="-7"/>
        </w:rPr>
        <w:t xml:space="preserve"> </w:t>
      </w:r>
      <w:r>
        <w:t>visuals</w:t>
      </w:r>
      <w:r>
        <w:rPr>
          <w:spacing w:val="-7"/>
        </w:rPr>
        <w:t xml:space="preserve"> </w:t>
      </w:r>
      <w:r>
        <w:t>or</w:t>
      </w:r>
      <w:r>
        <w:rPr>
          <w:spacing w:val="-7"/>
        </w:rPr>
        <w:t xml:space="preserve"> </w:t>
      </w:r>
      <w:r>
        <w:t>images</w:t>
      </w:r>
      <w:r>
        <w:rPr>
          <w:spacing w:val="-7"/>
        </w:rPr>
        <w:t xml:space="preserve"> </w:t>
      </w:r>
      <w:r>
        <w:t xml:space="preserve">of specific tools and methods such as journey maps, stakeholder maps, service </w:t>
      </w:r>
      <w:r>
        <w:rPr>
          <w:w w:val="95"/>
        </w:rPr>
        <w:t>blueprints,</w:t>
      </w:r>
      <w:r>
        <w:rPr>
          <w:spacing w:val="-11"/>
          <w:w w:val="95"/>
        </w:rPr>
        <w:t xml:space="preserve"> </w:t>
      </w:r>
      <w:r>
        <w:rPr>
          <w:w w:val="95"/>
        </w:rPr>
        <w:t>personas</w:t>
      </w:r>
      <w:r>
        <w:rPr>
          <w:spacing w:val="-11"/>
          <w:w w:val="95"/>
        </w:rPr>
        <w:t xml:space="preserve"> </w:t>
      </w:r>
      <w:r>
        <w:rPr>
          <w:w w:val="95"/>
        </w:rPr>
        <w:t>and</w:t>
      </w:r>
      <w:r>
        <w:rPr>
          <w:spacing w:val="-11"/>
          <w:w w:val="95"/>
        </w:rPr>
        <w:t xml:space="preserve"> </w:t>
      </w:r>
      <w:r>
        <w:rPr>
          <w:w w:val="95"/>
        </w:rPr>
        <w:t>etc.</w:t>
      </w:r>
      <w:r>
        <w:rPr>
          <w:spacing w:val="-11"/>
          <w:w w:val="95"/>
        </w:rPr>
        <w:t xml:space="preserve"> </w:t>
      </w:r>
      <w:r>
        <w:rPr>
          <w:w w:val="95"/>
        </w:rPr>
        <w:t>These</w:t>
      </w:r>
      <w:r>
        <w:rPr>
          <w:spacing w:val="-11"/>
          <w:w w:val="95"/>
        </w:rPr>
        <w:t xml:space="preserve"> </w:t>
      </w:r>
      <w:r>
        <w:rPr>
          <w:w w:val="95"/>
        </w:rPr>
        <w:t>artifacts</w:t>
      </w:r>
      <w:r>
        <w:rPr>
          <w:spacing w:val="-11"/>
          <w:w w:val="95"/>
        </w:rPr>
        <w:t xml:space="preserve"> </w:t>
      </w:r>
      <w:r>
        <w:rPr>
          <w:w w:val="95"/>
        </w:rPr>
        <w:t>can</w:t>
      </w:r>
      <w:r>
        <w:rPr>
          <w:spacing w:val="-11"/>
          <w:w w:val="95"/>
        </w:rPr>
        <w:t xml:space="preserve"> </w:t>
      </w:r>
      <w:r>
        <w:rPr>
          <w:w w:val="95"/>
        </w:rPr>
        <w:t>be</w:t>
      </w:r>
      <w:r>
        <w:rPr>
          <w:spacing w:val="-11"/>
          <w:w w:val="95"/>
        </w:rPr>
        <w:t xml:space="preserve"> </w:t>
      </w:r>
      <w:r>
        <w:rPr>
          <w:w w:val="95"/>
        </w:rPr>
        <w:t>shared</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visual</w:t>
      </w:r>
      <w:r>
        <w:rPr>
          <w:spacing w:val="-11"/>
          <w:w w:val="95"/>
        </w:rPr>
        <w:t xml:space="preserve"> </w:t>
      </w:r>
      <w:r>
        <w:rPr>
          <w:w w:val="95"/>
        </w:rPr>
        <w:t>document.</w:t>
      </w:r>
    </w:p>
    <w:p xmlns:wp14="http://schemas.microsoft.com/office/word/2010/wordml" w:rsidR="00000000" w:rsidRDefault="00CF6DE0" w14:paraId="6A05A809" wp14:textId="77777777">
      <w:pPr>
        <w:pStyle w:val="BodyText"/>
        <w:kinsoku w:val="0"/>
        <w:overflowPunct w:val="0"/>
        <w:spacing w:before="9"/>
        <w:ind w:left="0"/>
        <w:rPr>
          <w:sz w:val="22"/>
          <w:szCs w:val="22"/>
        </w:rPr>
      </w:pPr>
    </w:p>
    <w:p xmlns:wp14="http://schemas.microsoft.com/office/word/2010/wordml" w:rsidR="00000000" w:rsidRDefault="00CF6DE0" w14:paraId="0476A0E6" wp14:textId="77777777">
      <w:pPr>
        <w:pStyle w:val="ListParagraph"/>
        <w:numPr>
          <w:ilvl w:val="0"/>
          <w:numId w:val="1"/>
        </w:numPr>
        <w:tabs>
          <w:tab w:val="left" w:pos="851"/>
        </w:tabs>
        <w:kinsoku w:val="0"/>
        <w:overflowPunct w:val="0"/>
        <w:spacing w:before="0"/>
        <w:rPr>
          <w:spacing w:val="-4"/>
          <w:w w:val="95"/>
        </w:rPr>
      </w:pPr>
      <w:r>
        <w:rPr>
          <w:w w:val="95"/>
        </w:rPr>
        <w:t>What</w:t>
      </w:r>
      <w:r>
        <w:rPr>
          <w:spacing w:val="-10"/>
          <w:w w:val="95"/>
        </w:rPr>
        <w:t xml:space="preserve"> </w:t>
      </w:r>
      <w:r>
        <w:rPr>
          <w:w w:val="95"/>
        </w:rPr>
        <w:t>type</w:t>
      </w:r>
      <w:r>
        <w:rPr>
          <w:spacing w:val="-9"/>
          <w:w w:val="95"/>
        </w:rPr>
        <w:t xml:space="preserve"> </w:t>
      </w:r>
      <w:r>
        <w:rPr>
          <w:w w:val="95"/>
        </w:rPr>
        <w:t>of</w:t>
      </w:r>
      <w:r>
        <w:rPr>
          <w:spacing w:val="-9"/>
          <w:w w:val="95"/>
        </w:rPr>
        <w:t xml:space="preserve"> </w:t>
      </w:r>
      <w:r>
        <w:rPr>
          <w:w w:val="95"/>
        </w:rPr>
        <w:t>research</w:t>
      </w:r>
      <w:r>
        <w:rPr>
          <w:spacing w:val="-9"/>
          <w:w w:val="95"/>
        </w:rPr>
        <w:t xml:space="preserve"> </w:t>
      </w:r>
      <w:r>
        <w:rPr>
          <w:w w:val="95"/>
        </w:rPr>
        <w:t>did</w:t>
      </w:r>
      <w:r>
        <w:rPr>
          <w:spacing w:val="-9"/>
          <w:w w:val="95"/>
        </w:rPr>
        <w:t xml:space="preserve"> </w:t>
      </w:r>
      <w:r>
        <w:rPr>
          <w:w w:val="95"/>
        </w:rPr>
        <w:t>you</w:t>
      </w:r>
      <w:r>
        <w:rPr>
          <w:spacing w:val="-9"/>
          <w:w w:val="95"/>
        </w:rPr>
        <w:t xml:space="preserve"> </w:t>
      </w:r>
      <w:r>
        <w:rPr>
          <w:w w:val="95"/>
        </w:rPr>
        <w:t>do</w:t>
      </w:r>
      <w:r>
        <w:rPr>
          <w:spacing w:val="-10"/>
          <w:w w:val="95"/>
        </w:rPr>
        <w:t xml:space="preserve"> </w:t>
      </w:r>
      <w:r>
        <w:rPr>
          <w:w w:val="95"/>
        </w:rPr>
        <w:t>and</w:t>
      </w:r>
      <w:r>
        <w:rPr>
          <w:spacing w:val="-9"/>
          <w:w w:val="95"/>
        </w:rPr>
        <w:t xml:space="preserve"> </w:t>
      </w:r>
      <w:r>
        <w:rPr>
          <w:spacing w:val="-4"/>
          <w:w w:val="95"/>
        </w:rPr>
        <w:t>why?</w:t>
      </w:r>
    </w:p>
    <w:p xmlns:wp14="http://schemas.microsoft.com/office/word/2010/wordml" w:rsidR="00000000" w:rsidRDefault="00CF6DE0" w14:paraId="0990C2A2" wp14:textId="77777777">
      <w:pPr>
        <w:pStyle w:val="ListParagraph"/>
        <w:numPr>
          <w:ilvl w:val="0"/>
          <w:numId w:val="1"/>
        </w:numPr>
        <w:tabs>
          <w:tab w:val="left" w:pos="851"/>
        </w:tabs>
        <w:kinsoku w:val="0"/>
        <w:overflowPunct w:val="0"/>
        <w:spacing w:before="17"/>
        <w:rPr>
          <w:spacing w:val="-2"/>
          <w:w w:val="90"/>
        </w:rPr>
      </w:pPr>
      <w:r>
        <w:rPr>
          <w:w w:val="90"/>
        </w:rPr>
        <w:t>How</w:t>
      </w:r>
      <w:r>
        <w:rPr>
          <w:spacing w:val="11"/>
        </w:rPr>
        <w:t xml:space="preserve"> </w:t>
      </w:r>
      <w:r>
        <w:rPr>
          <w:w w:val="90"/>
        </w:rPr>
        <w:t>many</w:t>
      </w:r>
      <w:r>
        <w:rPr>
          <w:spacing w:val="12"/>
        </w:rPr>
        <w:t xml:space="preserve"> </w:t>
      </w:r>
      <w:r>
        <w:rPr>
          <w:w w:val="90"/>
        </w:rPr>
        <w:t>participants</w:t>
      </w:r>
      <w:r>
        <w:rPr>
          <w:spacing w:val="11"/>
        </w:rPr>
        <w:t xml:space="preserve"> </w:t>
      </w:r>
      <w:r>
        <w:rPr>
          <w:w w:val="90"/>
        </w:rPr>
        <w:t>were</w:t>
      </w:r>
      <w:r>
        <w:rPr>
          <w:spacing w:val="12"/>
        </w:rPr>
        <w:t xml:space="preserve"> </w:t>
      </w:r>
      <w:r>
        <w:rPr>
          <w:w w:val="90"/>
        </w:rPr>
        <w:t>involved</w:t>
      </w:r>
      <w:r>
        <w:rPr>
          <w:spacing w:val="12"/>
        </w:rPr>
        <w:t xml:space="preserve"> </w:t>
      </w:r>
      <w:r>
        <w:rPr>
          <w:w w:val="90"/>
        </w:rPr>
        <w:t>in</w:t>
      </w:r>
      <w:r>
        <w:rPr>
          <w:spacing w:val="11"/>
        </w:rPr>
        <w:t xml:space="preserve"> </w:t>
      </w:r>
      <w:r>
        <w:rPr>
          <w:w w:val="90"/>
        </w:rPr>
        <w:t>each</w:t>
      </w:r>
      <w:r>
        <w:rPr>
          <w:spacing w:val="12"/>
        </w:rPr>
        <w:t xml:space="preserve"> </w:t>
      </w:r>
      <w:r>
        <w:rPr>
          <w:w w:val="90"/>
        </w:rPr>
        <w:t>stage</w:t>
      </w:r>
      <w:r>
        <w:rPr>
          <w:spacing w:val="12"/>
        </w:rPr>
        <w:t xml:space="preserve"> </w:t>
      </w:r>
      <w:r>
        <w:rPr>
          <w:w w:val="90"/>
        </w:rPr>
        <w:t>of</w:t>
      </w:r>
      <w:r>
        <w:rPr>
          <w:spacing w:val="11"/>
        </w:rPr>
        <w:t xml:space="preserve"> </w:t>
      </w:r>
      <w:r>
        <w:rPr>
          <w:spacing w:val="-2"/>
          <w:w w:val="90"/>
        </w:rPr>
        <w:t>research?</w:t>
      </w:r>
    </w:p>
    <w:p xmlns:wp14="http://schemas.microsoft.com/office/word/2010/wordml" w:rsidR="00000000" w:rsidRDefault="00CF6DE0" w14:paraId="25636B3E" wp14:textId="77777777">
      <w:pPr>
        <w:pStyle w:val="ListParagraph"/>
        <w:numPr>
          <w:ilvl w:val="0"/>
          <w:numId w:val="1"/>
        </w:numPr>
        <w:tabs>
          <w:tab w:val="left" w:pos="851"/>
        </w:tabs>
        <w:kinsoku w:val="0"/>
        <w:overflowPunct w:val="0"/>
        <w:rPr>
          <w:spacing w:val="-2"/>
          <w:w w:val="90"/>
        </w:rPr>
      </w:pPr>
      <w:r>
        <w:rPr>
          <w:w w:val="90"/>
        </w:rPr>
        <w:t>Explain</w:t>
      </w:r>
      <w:r>
        <w:rPr>
          <w:spacing w:val="10"/>
        </w:rPr>
        <w:t xml:space="preserve"> </w:t>
      </w:r>
      <w:r>
        <w:rPr>
          <w:w w:val="90"/>
        </w:rPr>
        <w:t>how</w:t>
      </w:r>
      <w:r>
        <w:rPr>
          <w:spacing w:val="11"/>
        </w:rPr>
        <w:t xml:space="preserve"> </w:t>
      </w:r>
      <w:r>
        <w:rPr>
          <w:w w:val="90"/>
        </w:rPr>
        <w:t>you</w:t>
      </w:r>
      <w:r>
        <w:rPr>
          <w:spacing w:val="11"/>
        </w:rPr>
        <w:t xml:space="preserve"> </w:t>
      </w:r>
      <w:r>
        <w:rPr>
          <w:w w:val="90"/>
        </w:rPr>
        <w:t>gathered</w:t>
      </w:r>
      <w:r>
        <w:rPr>
          <w:spacing w:val="11"/>
        </w:rPr>
        <w:t xml:space="preserve"> </w:t>
      </w:r>
      <w:r>
        <w:rPr>
          <w:w w:val="90"/>
        </w:rPr>
        <w:t>customer</w:t>
      </w:r>
      <w:r>
        <w:rPr>
          <w:spacing w:val="11"/>
        </w:rPr>
        <w:t xml:space="preserve"> </w:t>
      </w:r>
      <w:r>
        <w:rPr>
          <w:spacing w:val="-2"/>
          <w:w w:val="90"/>
        </w:rPr>
        <w:t>insights</w:t>
      </w:r>
    </w:p>
    <w:p xmlns:wp14="http://schemas.microsoft.com/office/word/2010/wordml" w:rsidR="00000000" w:rsidRDefault="00CF6DE0" w14:paraId="1FF3C1A4" wp14:textId="77777777">
      <w:pPr>
        <w:pStyle w:val="ListParagraph"/>
        <w:numPr>
          <w:ilvl w:val="0"/>
          <w:numId w:val="1"/>
        </w:numPr>
        <w:tabs>
          <w:tab w:val="left" w:pos="851"/>
        </w:tabs>
        <w:kinsoku w:val="0"/>
        <w:overflowPunct w:val="0"/>
        <w:rPr>
          <w:spacing w:val="-2"/>
          <w:w w:val="90"/>
        </w:rPr>
      </w:pPr>
      <w:r>
        <w:rPr>
          <w:w w:val="90"/>
        </w:rPr>
        <w:t>Describe</w:t>
      </w:r>
      <w:r>
        <w:rPr>
          <w:spacing w:val="11"/>
        </w:rPr>
        <w:t xml:space="preserve"> </w:t>
      </w:r>
      <w:r>
        <w:rPr>
          <w:w w:val="90"/>
        </w:rPr>
        <w:t>the</w:t>
      </w:r>
      <w:r>
        <w:rPr>
          <w:spacing w:val="11"/>
        </w:rPr>
        <w:t xml:space="preserve"> </w:t>
      </w:r>
      <w:r>
        <w:rPr>
          <w:w w:val="90"/>
        </w:rPr>
        <w:t>specific</w:t>
      </w:r>
      <w:r>
        <w:rPr>
          <w:spacing w:val="11"/>
        </w:rPr>
        <w:t xml:space="preserve"> </w:t>
      </w:r>
      <w:r>
        <w:rPr>
          <w:w w:val="90"/>
        </w:rPr>
        <w:t>design</w:t>
      </w:r>
      <w:r>
        <w:rPr>
          <w:spacing w:val="11"/>
        </w:rPr>
        <w:t xml:space="preserve"> </w:t>
      </w:r>
      <w:r>
        <w:rPr>
          <w:w w:val="90"/>
        </w:rPr>
        <w:t>tools,</w:t>
      </w:r>
      <w:r>
        <w:rPr>
          <w:spacing w:val="11"/>
        </w:rPr>
        <w:t xml:space="preserve"> </w:t>
      </w:r>
      <w:r>
        <w:rPr>
          <w:w w:val="90"/>
        </w:rPr>
        <w:t>methods</w:t>
      </w:r>
      <w:r>
        <w:rPr>
          <w:spacing w:val="11"/>
        </w:rPr>
        <w:t xml:space="preserve"> </w:t>
      </w:r>
      <w:r>
        <w:rPr>
          <w:w w:val="90"/>
        </w:rPr>
        <w:t>and</w:t>
      </w:r>
      <w:r>
        <w:rPr>
          <w:spacing w:val="11"/>
        </w:rPr>
        <w:t xml:space="preserve"> </w:t>
      </w:r>
      <w:r>
        <w:rPr>
          <w:spacing w:val="-2"/>
          <w:w w:val="90"/>
        </w:rPr>
        <w:t>processes</w:t>
      </w:r>
    </w:p>
    <w:p xmlns:wp14="http://schemas.microsoft.com/office/word/2010/wordml" w:rsidR="00000000" w:rsidRDefault="00CF6DE0" w14:paraId="285058FD" wp14:textId="77777777">
      <w:pPr>
        <w:pStyle w:val="ListParagraph"/>
        <w:numPr>
          <w:ilvl w:val="0"/>
          <w:numId w:val="1"/>
        </w:numPr>
        <w:tabs>
          <w:tab w:val="left" w:pos="851"/>
        </w:tabs>
        <w:kinsoku w:val="0"/>
        <w:overflowPunct w:val="0"/>
        <w:spacing w:before="17"/>
        <w:rPr>
          <w:spacing w:val="-2"/>
          <w:w w:val="95"/>
        </w:rPr>
      </w:pPr>
      <w:r>
        <w:rPr>
          <w:w w:val="95"/>
        </w:rPr>
        <w:t>Why</w:t>
      </w:r>
      <w:r>
        <w:rPr>
          <w:spacing w:val="-11"/>
          <w:w w:val="95"/>
        </w:rPr>
        <w:t xml:space="preserve"> </w:t>
      </w:r>
      <w:r>
        <w:rPr>
          <w:w w:val="95"/>
        </w:rPr>
        <w:t>were</w:t>
      </w:r>
      <w:r>
        <w:rPr>
          <w:spacing w:val="-11"/>
          <w:w w:val="95"/>
        </w:rPr>
        <w:t xml:space="preserve"> </w:t>
      </w:r>
      <w:r>
        <w:rPr>
          <w:w w:val="95"/>
        </w:rPr>
        <w:t>these</w:t>
      </w:r>
      <w:r>
        <w:rPr>
          <w:spacing w:val="-11"/>
          <w:w w:val="95"/>
        </w:rPr>
        <w:t xml:space="preserve"> </w:t>
      </w:r>
      <w:r>
        <w:rPr>
          <w:w w:val="95"/>
        </w:rPr>
        <w:t>specific</w:t>
      </w:r>
      <w:r>
        <w:rPr>
          <w:spacing w:val="-11"/>
          <w:w w:val="95"/>
        </w:rPr>
        <w:t xml:space="preserve"> </w:t>
      </w:r>
      <w:r>
        <w:rPr>
          <w:w w:val="95"/>
        </w:rPr>
        <w:t>tools</w:t>
      </w:r>
      <w:r>
        <w:rPr>
          <w:spacing w:val="-11"/>
          <w:w w:val="95"/>
        </w:rPr>
        <w:t xml:space="preserve"> </w:t>
      </w:r>
      <w:r>
        <w:rPr>
          <w:w w:val="95"/>
        </w:rPr>
        <w:t>and</w:t>
      </w:r>
      <w:r>
        <w:rPr>
          <w:spacing w:val="-11"/>
          <w:w w:val="95"/>
        </w:rPr>
        <w:t xml:space="preserve"> </w:t>
      </w:r>
      <w:r>
        <w:rPr>
          <w:w w:val="95"/>
        </w:rPr>
        <w:t>methods</w:t>
      </w:r>
      <w:r>
        <w:rPr>
          <w:spacing w:val="-11"/>
          <w:w w:val="95"/>
        </w:rPr>
        <w:t xml:space="preserve"> </w:t>
      </w:r>
      <w:r>
        <w:rPr>
          <w:spacing w:val="-2"/>
          <w:w w:val="95"/>
        </w:rPr>
        <w:t>used?</w:t>
      </w:r>
    </w:p>
    <w:p xmlns:wp14="http://schemas.microsoft.com/office/word/2010/wordml" w:rsidR="00000000" w:rsidRDefault="00CF6DE0" w14:paraId="65087934" wp14:textId="77777777">
      <w:pPr>
        <w:pStyle w:val="ListParagraph"/>
        <w:numPr>
          <w:ilvl w:val="0"/>
          <w:numId w:val="1"/>
        </w:numPr>
        <w:tabs>
          <w:tab w:val="left" w:pos="851"/>
        </w:tabs>
        <w:kinsoku w:val="0"/>
        <w:overflowPunct w:val="0"/>
        <w:spacing w:before="41" w:line="208" w:lineRule="auto"/>
        <w:ind w:right="113" w:hanging="360"/>
        <w:rPr>
          <w:spacing w:val="-2"/>
        </w:rPr>
      </w:pPr>
      <w:r>
        <w:rPr>
          <w:w w:val="95"/>
        </w:rPr>
        <w:t>Outline</w:t>
      </w:r>
      <w:r>
        <w:rPr>
          <w:spacing w:val="-13"/>
          <w:w w:val="95"/>
        </w:rPr>
        <w:t xml:space="preserve"> </w:t>
      </w:r>
      <w:r>
        <w:rPr>
          <w:w w:val="95"/>
        </w:rPr>
        <w:t>key</w:t>
      </w:r>
      <w:r>
        <w:rPr>
          <w:spacing w:val="-13"/>
          <w:w w:val="95"/>
        </w:rPr>
        <w:t xml:space="preserve"> </w:t>
      </w:r>
      <w:r>
        <w:rPr>
          <w:w w:val="95"/>
        </w:rPr>
        <w:t>insights</w:t>
      </w:r>
      <w:r>
        <w:rPr>
          <w:spacing w:val="-13"/>
          <w:w w:val="95"/>
        </w:rPr>
        <w:t xml:space="preserve"> </w:t>
      </w:r>
      <w:r>
        <w:rPr>
          <w:w w:val="95"/>
        </w:rPr>
        <w:t>and</w:t>
      </w:r>
      <w:r>
        <w:rPr>
          <w:spacing w:val="-13"/>
          <w:w w:val="95"/>
        </w:rPr>
        <w:t xml:space="preserve"> </w:t>
      </w:r>
      <w:r>
        <w:rPr>
          <w:w w:val="95"/>
        </w:rPr>
        <w:t>how</w:t>
      </w:r>
      <w:r>
        <w:rPr>
          <w:spacing w:val="-13"/>
          <w:w w:val="95"/>
        </w:rPr>
        <w:t xml:space="preserve"> </w:t>
      </w:r>
      <w:r>
        <w:rPr>
          <w:w w:val="95"/>
        </w:rPr>
        <w:t>you</w:t>
      </w:r>
      <w:r>
        <w:rPr>
          <w:spacing w:val="-13"/>
          <w:w w:val="95"/>
        </w:rPr>
        <w:t xml:space="preserve"> </w:t>
      </w:r>
      <w:r>
        <w:rPr>
          <w:w w:val="95"/>
        </w:rPr>
        <w:t>used</w:t>
      </w:r>
      <w:r>
        <w:rPr>
          <w:spacing w:val="-13"/>
          <w:w w:val="95"/>
        </w:rPr>
        <w:t xml:space="preserve"> </w:t>
      </w:r>
      <w:r>
        <w:rPr>
          <w:w w:val="95"/>
        </w:rPr>
        <w:t>research</w:t>
      </w:r>
      <w:r>
        <w:rPr>
          <w:spacing w:val="-13"/>
          <w:w w:val="95"/>
        </w:rPr>
        <w:t xml:space="preserve"> </w:t>
      </w:r>
      <w:r>
        <w:rPr>
          <w:w w:val="95"/>
        </w:rPr>
        <w:t>findings</w:t>
      </w:r>
      <w:r>
        <w:rPr>
          <w:spacing w:val="-13"/>
          <w:w w:val="95"/>
        </w:rPr>
        <w:t xml:space="preserve"> </w:t>
      </w:r>
      <w:r>
        <w:rPr>
          <w:w w:val="95"/>
        </w:rPr>
        <w:t>to</w:t>
      </w:r>
      <w:r>
        <w:rPr>
          <w:spacing w:val="-13"/>
          <w:w w:val="95"/>
        </w:rPr>
        <w:t xml:space="preserve"> </w:t>
      </w:r>
      <w:r>
        <w:rPr>
          <w:w w:val="95"/>
        </w:rPr>
        <w:t>move</w:t>
      </w:r>
      <w:r>
        <w:rPr>
          <w:spacing w:val="-13"/>
          <w:w w:val="95"/>
        </w:rPr>
        <w:t xml:space="preserve"> </w:t>
      </w:r>
      <w:r>
        <w:rPr>
          <w:w w:val="95"/>
        </w:rPr>
        <w:t>the</w:t>
      </w:r>
      <w:r>
        <w:rPr>
          <w:spacing w:val="-13"/>
          <w:w w:val="95"/>
        </w:rPr>
        <w:t xml:space="preserve"> </w:t>
      </w:r>
      <w:r>
        <w:rPr>
          <w:w w:val="95"/>
        </w:rPr>
        <w:t xml:space="preserve">project </w:t>
      </w:r>
      <w:r>
        <w:rPr>
          <w:spacing w:val="-2"/>
        </w:rPr>
        <w:t>forward</w:t>
      </w:r>
    </w:p>
    <w:p xmlns:wp14="http://schemas.microsoft.com/office/word/2010/wordml" w:rsidR="00000000" w:rsidRDefault="00CF6DE0" wp14:textId="77777777" w14:paraId="53A0A46C">
      <w:pPr>
        <w:pStyle w:val="ListParagraph"/>
        <w:numPr>
          <w:ilvl w:val="0"/>
          <w:numId w:val="1"/>
        </w:numPr>
        <w:tabs>
          <w:tab w:val="left" w:pos="851"/>
        </w:tabs>
        <w:kinsoku w:val="0"/>
        <w:overflowPunct w:val="0"/>
        <w:spacing w:before="19"/>
        <w:rPr>
          <w:spacing w:val="-2"/>
          <w:w w:val="95"/>
        </w:rPr>
      </w:pPr>
      <w:r w:rsidR="00CF6DE0">
        <w:rPr>
          <w:w w:val="95"/>
        </w:rPr>
        <w:t>Clarify</w:t>
      </w:r>
      <w:r w:rsidR="00CF6DE0">
        <w:rPr>
          <w:spacing w:val="-13"/>
          <w:w w:val="95"/>
        </w:rPr>
        <w:t xml:space="preserve"> </w:t>
      </w:r>
      <w:r w:rsidR="00CF6DE0">
        <w:rPr>
          <w:w w:val="95"/>
        </w:rPr>
        <w:t>how</w:t>
      </w:r>
      <w:r w:rsidR="00CF6DE0">
        <w:rPr>
          <w:spacing w:val="-12"/>
          <w:w w:val="95"/>
        </w:rPr>
        <w:t xml:space="preserve"> </w:t>
      </w:r>
      <w:r w:rsidR="00CF6DE0">
        <w:rPr>
          <w:w w:val="95"/>
        </w:rPr>
        <w:t>you</w:t>
      </w:r>
      <w:r w:rsidR="00CF6DE0">
        <w:rPr>
          <w:spacing w:val="-12"/>
          <w:w w:val="95"/>
        </w:rPr>
        <w:t xml:space="preserve"> </w:t>
      </w:r>
      <w:r w:rsidR="00CF6DE0">
        <w:rPr>
          <w:w w:val="95"/>
        </w:rPr>
        <w:t>developed</w:t>
      </w:r>
      <w:r w:rsidR="00CF6DE0">
        <w:rPr>
          <w:spacing w:val="-13"/>
          <w:w w:val="95"/>
        </w:rPr>
        <w:t xml:space="preserve"> </w:t>
      </w:r>
      <w:r w:rsidR="00CF6DE0">
        <w:rPr>
          <w:w w:val="95"/>
        </w:rPr>
        <w:t>and</w:t>
      </w:r>
      <w:r w:rsidR="00CF6DE0">
        <w:rPr>
          <w:spacing w:val="-12"/>
          <w:w w:val="95"/>
        </w:rPr>
        <w:t xml:space="preserve"> </w:t>
      </w:r>
      <w:r w:rsidR="00CF6DE0">
        <w:rPr>
          <w:w w:val="95"/>
        </w:rPr>
        <w:t>tested</w:t>
      </w:r>
      <w:r w:rsidR="00CF6DE0">
        <w:rPr>
          <w:spacing w:val="-12"/>
          <w:w w:val="95"/>
        </w:rPr>
        <w:t xml:space="preserve"> </w:t>
      </w:r>
      <w:r w:rsidR="00CF6DE0">
        <w:rPr>
          <w:w w:val="95"/>
        </w:rPr>
        <w:t>the</w:t>
      </w:r>
      <w:r w:rsidR="00CF6DE0">
        <w:rPr>
          <w:spacing w:val="-12"/>
          <w:w w:val="95"/>
        </w:rPr>
        <w:t xml:space="preserve"> </w:t>
      </w:r>
      <w:r w:rsidR="00CF6DE0">
        <w:rPr>
          <w:w w:val="95"/>
        </w:rPr>
        <w:t>product</w:t>
      </w:r>
      <w:r w:rsidR="00CF6DE0">
        <w:rPr>
          <w:spacing w:val="-13"/>
          <w:w w:val="95"/>
        </w:rPr>
        <w:t xml:space="preserve"> </w:t>
      </w:r>
      <w:r w:rsidR="00CF6DE0">
        <w:rPr>
          <w:w w:val="95"/>
        </w:rPr>
        <w:t>or</w:t>
      </w:r>
      <w:r w:rsidR="00CF6DE0">
        <w:rPr>
          <w:spacing w:val="-12"/>
          <w:w w:val="95"/>
        </w:rPr>
        <w:t xml:space="preserve"> </w:t>
      </w:r>
      <w:r w:rsidR="00CF6DE0">
        <w:rPr>
          <w:w w:val="95"/>
        </w:rPr>
        <w:t>service</w:t>
      </w:r>
      <w:r w:rsidR="00CF6DE0">
        <w:rPr>
          <w:spacing w:val="-12"/>
          <w:w w:val="95"/>
        </w:rPr>
        <w:t xml:space="preserve"> </w:t>
      </w:r>
      <w:r w:rsidR="00CF6DE0">
        <w:rPr>
          <w:spacing w:val="-2"/>
          <w:w w:val="95"/>
        </w:rPr>
        <w:t>concepts</w:t>
      </w:r>
    </w:p>
    <w:p xmlns:wp14="http://schemas.microsoft.com/office/word/2010/wordml" w:rsidR="00000000" w:rsidP="32217BAE" w:rsidRDefault="00CF6DE0" w14:paraId="67637419" wp14:textId="6C6231CF">
      <w:pPr>
        <w:pStyle w:val="Normal"/>
        <w:tabs>
          <w:tab w:val="left" w:pos="851"/>
        </w:tabs>
        <w:kinsoku w:val="0"/>
        <w:overflowPunct w:val="0"/>
        <w:spacing w:before="19"/>
        <w:ind w:left="129"/>
        <w:rPr>
          <w:spacing w:val="-2"/>
          <w:w w:val="95"/>
        </w:rPr>
      </w:pPr>
    </w:p>
    <w:p xmlns:wp14="http://schemas.microsoft.com/office/word/2010/wordml" w:rsidR="00000000" w:rsidP="32217BAE" w:rsidRDefault="00CF6DE0" w14:paraId="36698FF0" wp14:textId="1C46465E">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Our process centred real-world engagements by working from the ground up and placing collaboration at the core of our practice. To do this, we created a co-production strategy* to embed engagement and relationship building over the three phases of the project.</w:t>
      </w:r>
    </w:p>
    <w:p xmlns:wp14="http://schemas.microsoft.com/office/word/2010/wordml" w:rsidR="00000000" w:rsidP="32217BAE" w:rsidRDefault="00CF6DE0" w14:paraId="69C971F6" wp14:textId="6D74A69A">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351A5ECC" wp14:textId="72E164E8">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Over the course of the first and second phases we interviewed twenty food sector and citizen experts from the UK and beyond, attended four community events, and visited five growing spaces / </w:t>
      </w: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food initiatives within the city.</w:t>
      </w:r>
    </w:p>
    <w:p xmlns:wp14="http://schemas.microsoft.com/office/word/2010/wordml" w:rsidR="00000000" w:rsidP="32217BAE" w:rsidRDefault="00CF6DE0" w14:paraId="037E54CD" wp14:textId="3347F3C9">
      <w:pPr>
        <w:pStyle w:val="Normal"/>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p>
    <w:p xmlns:wp14="http://schemas.microsoft.com/office/word/2010/wordml" w:rsidR="00000000" w:rsidP="32217BAE" w:rsidRDefault="00CF6DE0" w14:paraId="02C46436" wp14:textId="17770127">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single"/>
          <w:lang w:val="en-US"/>
        </w:rPr>
        <w:t>1. Discover</w:t>
      </w:r>
    </w:p>
    <w:p xmlns:wp14="http://schemas.microsoft.com/office/word/2010/wordml" w:rsidR="00000000" w:rsidP="32217BAE" w:rsidRDefault="00CF6DE0" w14:paraId="59ADE7E2" wp14:textId="0FAEDEDA">
      <w:pPr>
        <w:pStyle w:val="Normal"/>
        <w:kinsoku w:val="0"/>
        <w:overflowPunct w:val="0"/>
        <w:spacing w:before="19"/>
        <w:rPr>
          <w:rFonts w:ascii="Arial" w:hAnsi="Arial" w:eastAsia="Arial" w:cs="Arial"/>
          <w:b w:val="0"/>
          <w:bCs w:val="0"/>
          <w:i w:val="0"/>
          <w:iCs w:val="0"/>
          <w:strike w:val="0"/>
          <w:dstrike w:val="0"/>
          <w:noProof w:val="0"/>
          <w:color w:val="323130"/>
          <w:spacing w:val="-2"/>
          <w:w w:val="95"/>
          <w:sz w:val="24"/>
          <w:szCs w:val="24"/>
          <w:u w:val="single"/>
          <w:lang w:val="en-US"/>
        </w:rPr>
      </w:pPr>
    </w:p>
    <w:p xmlns:wp14="http://schemas.microsoft.com/office/word/2010/wordml" w:rsidR="00000000" w:rsidP="32217BAE" w:rsidRDefault="00CF6DE0" w14:paraId="55C51E8A" wp14:textId="57E8C888">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Desk research</w:t>
      </w:r>
    </w:p>
    <w:p xmlns:wp14="http://schemas.microsoft.com/office/word/2010/wordml" w:rsidR="00000000" w:rsidP="32217BAE" w:rsidRDefault="00CF6DE0" w14:paraId="6B2BB1C1" wp14:textId="0CB83969">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Fieldwork observations and mapping.</w:t>
      </w:r>
    </w:p>
    <w:p xmlns:wp14="http://schemas.microsoft.com/office/word/2010/wordml" w:rsidR="00000000" w:rsidP="32217BAE" w:rsidRDefault="00CF6DE0" w14:paraId="57EE3ED3" wp14:textId="67C23690">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Co-Production Strategy</w:t>
      </w:r>
    </w:p>
    <w:p xmlns:wp14="http://schemas.microsoft.com/office/word/2010/wordml" w:rsidR="00000000" w:rsidP="32217BAE" w:rsidRDefault="00CF6DE0" w14:paraId="0F1A2648" wp14:textId="5A3EB86D">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Semi-structured interviews.</w:t>
      </w:r>
    </w:p>
    <w:p xmlns:wp14="http://schemas.microsoft.com/office/word/2010/wordml" w:rsidR="00000000" w:rsidP="32217BAE" w:rsidRDefault="00CF6DE0" w14:paraId="55F5CDCD" wp14:textId="6FC11CFD">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Insight visualisation.</w:t>
      </w:r>
    </w:p>
    <w:p xmlns:wp14="http://schemas.microsoft.com/office/word/2010/wordml" w:rsidR="00000000" w:rsidP="32217BAE" w:rsidRDefault="00CF6DE0" w14:paraId="1228CBE1" wp14:textId="5A173C72">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Project management tools.</w:t>
      </w:r>
    </w:p>
    <w:p xmlns:wp14="http://schemas.microsoft.com/office/word/2010/wordml" w:rsidR="00000000" w:rsidP="32217BAE" w:rsidRDefault="00CF6DE0" w14:paraId="3DAB5B56" wp14:textId="66517921">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Paper prototyping.</w:t>
      </w:r>
    </w:p>
    <w:p xmlns:wp14="http://schemas.microsoft.com/office/word/2010/wordml" w:rsidR="00000000" w:rsidP="32217BAE" w:rsidRDefault="00CF6DE0" w14:paraId="7E1A49D0" wp14:textId="7C1B0F80">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1A1A1A"/>
          <w:spacing w:val="-2"/>
          <w:w w:val="95"/>
          <w:sz w:val="24"/>
          <w:szCs w:val="24"/>
          <w:u w:val="none"/>
          <w:lang w:val="en-US"/>
        </w:rPr>
      </w:pPr>
      <w:r w:rsidRPr="32217BAE" w:rsidR="32217BAE">
        <w:rPr>
          <w:rFonts w:ascii="Arial" w:hAnsi="Arial" w:eastAsia="Arial" w:cs="Arial"/>
          <w:b w:val="0"/>
          <w:bCs w:val="0"/>
          <w:i w:val="0"/>
          <w:iCs w:val="0"/>
          <w:strike w:val="0"/>
          <w:dstrike w:val="0"/>
          <w:noProof w:val="0"/>
          <w:color w:val="1A1A1A"/>
          <w:sz w:val="24"/>
          <w:szCs w:val="24"/>
          <w:u w:val="none"/>
          <w:lang w:val="en-US"/>
        </w:rPr>
        <w:t>Ethics and risk assessment.</w:t>
      </w:r>
    </w:p>
    <w:p xmlns:wp14="http://schemas.microsoft.com/office/word/2010/wordml" w:rsidR="00000000" w:rsidP="32217BAE" w:rsidRDefault="00CF6DE0" w14:paraId="24E610E3" wp14:textId="7C74DC1B">
      <w:pPr>
        <w:pStyle w:val="Normal"/>
        <w:kinsoku w:val="0"/>
        <w:overflowPunct w:val="0"/>
        <w:spacing w:before="19"/>
        <w:ind w:left="0"/>
        <w:rPr>
          <w:rFonts w:ascii="Arial" w:hAnsi="Arial" w:eastAsia="Arial" w:cs="Arial"/>
          <w:b w:val="0"/>
          <w:bCs w:val="0"/>
          <w:i w:val="0"/>
          <w:iCs w:val="0"/>
          <w:strike w:val="0"/>
          <w:dstrike w:val="0"/>
          <w:noProof w:val="0"/>
          <w:color w:val="1A1A1A"/>
          <w:spacing w:val="-2"/>
          <w:w w:val="95"/>
          <w:sz w:val="24"/>
          <w:szCs w:val="24"/>
          <w:u w:val="none"/>
          <w:lang w:val="en-US"/>
        </w:rPr>
      </w:pPr>
    </w:p>
    <w:p xmlns:wp14="http://schemas.microsoft.com/office/word/2010/wordml" w:rsidR="00000000" w:rsidP="32217BAE" w:rsidRDefault="00CF6DE0" w14:paraId="721EF427" wp14:textId="0FF408DB">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Phase 1 we immersed ourselves in desk research and conducted fieldwork in neighbourhoods to the east, west and south of the city to better understand people’s place-based, lived experience of local food systems. </w:t>
      </w:r>
    </w:p>
    <w:p xmlns:wp14="http://schemas.microsoft.com/office/word/2010/wordml" w:rsidR="00000000" w:rsidP="32217BAE" w:rsidRDefault="00CF6DE0" w14:paraId="4A7776C0" wp14:textId="1AEFF46E">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07CECFD3" wp14:textId="02087ADD">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We connected with people from a diverse range of backgrounds, industries and practices - including growers, policy makers, councillors, social enterprises, producers, conservationists, scientists, and academics. This group formed our collaborative partners, supporting our co-design workshop in Phase 3. </w:t>
      </w:r>
    </w:p>
    <w:p xmlns:wp14="http://schemas.microsoft.com/office/word/2010/wordml" w:rsidR="00000000" w:rsidP="32217BAE" w:rsidRDefault="00CF6DE0" w14:paraId="4437C382" wp14:textId="17DBBE83">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2CC4F0B7" wp14:textId="70ED5D6B">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Key insights were gathered and analysed by the partnership team, with much of our practice being asynchronous. We developed tools and digital methods to ensure that research insights were being communicated effectively for all. To do this, in our studio we created a visual ‘pizza’* to collect and thematically display our desk research. We also created ‘interview role cards’* to share distilled headlines from our interviews so that all team members could easily understand the key messages from our contacts. In this phase we also began to create paper-prototypes of our outputs for feedback.</w:t>
      </w:r>
    </w:p>
    <w:p xmlns:wp14="http://schemas.microsoft.com/office/word/2010/wordml" w:rsidR="00000000" w:rsidP="32217BAE" w:rsidRDefault="00CF6DE0" w14:paraId="6D244283" wp14:textId="198F0B4F">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4DDAB371" wp14:textId="1731C2F5">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From our insights, we formulated our central research question:</w:t>
      </w:r>
    </w:p>
    <w:p xmlns:wp14="http://schemas.microsoft.com/office/word/2010/wordml" w:rsidR="00000000" w:rsidP="32217BAE" w:rsidRDefault="00CF6DE0" w14:paraId="36F4C5EF" wp14:textId="3F8EB6D3">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0631B4DB" wp14:textId="403BEA81">
      <w:pPr>
        <w:kinsoku w:val="0"/>
        <w:overflowPunct w:val="0"/>
        <w:spacing w:before="19"/>
        <w:jc w:val="center"/>
      </w:pPr>
      <w:r w:rsidRPr="32217BAE" w:rsidR="32217BAE">
        <w:rPr>
          <w:rFonts w:ascii="Arial" w:hAnsi="Arial" w:eastAsia="Arial" w:cs="Arial"/>
          <w:b w:val="0"/>
          <w:bCs w:val="0"/>
          <w:i w:val="1"/>
          <w:iCs w:val="1"/>
          <w:strike w:val="0"/>
          <w:dstrike w:val="0"/>
          <w:noProof w:val="0"/>
          <w:color w:val="323130"/>
          <w:sz w:val="24"/>
          <w:szCs w:val="24"/>
          <w:u w:val="none"/>
          <w:lang w:val="en-US"/>
        </w:rPr>
        <w:t>How might food systems support the development of more equitable and resilient neighbourhoods?</w:t>
      </w:r>
    </w:p>
    <w:p xmlns:wp14="http://schemas.microsoft.com/office/word/2010/wordml" w:rsidR="00000000" w:rsidP="32217BAE" w:rsidRDefault="00CF6DE0" w14:paraId="22E83423" wp14:textId="4FBBE714">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4513EB9C" wp14:textId="477B196C">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single"/>
          <w:lang w:val="en-US"/>
        </w:rPr>
        <w:t>2. Develop</w:t>
      </w:r>
    </w:p>
    <w:p xmlns:wp14="http://schemas.microsoft.com/office/word/2010/wordml" w:rsidR="00000000" w:rsidP="32217BAE" w:rsidRDefault="00CF6DE0" w14:paraId="738CFFCB" wp14:textId="05D9B7EC">
      <w:pPr>
        <w:pStyle w:val="Normal"/>
        <w:kinsoku w:val="0"/>
        <w:overflowPunct w:val="0"/>
        <w:spacing w:before="19"/>
        <w:rPr>
          <w:rFonts w:ascii="Arial" w:hAnsi="Arial" w:eastAsia="Arial" w:cs="Arial"/>
          <w:b w:val="0"/>
          <w:bCs w:val="0"/>
          <w:i w:val="0"/>
          <w:iCs w:val="0"/>
          <w:strike w:val="0"/>
          <w:dstrike w:val="0"/>
          <w:noProof w:val="0"/>
          <w:color w:val="323130"/>
          <w:spacing w:val="-2"/>
          <w:w w:val="95"/>
          <w:sz w:val="24"/>
          <w:szCs w:val="24"/>
          <w:u w:val="single"/>
          <w:lang w:val="en-US"/>
        </w:rPr>
      </w:pPr>
    </w:p>
    <w:p xmlns:wp14="http://schemas.microsoft.com/office/word/2010/wordml" w:rsidR="00000000" w:rsidP="32217BAE" w:rsidRDefault="00CF6DE0" w14:paraId="47F96C15" wp14:textId="35C16100">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Thematic synthesis and insight mapping.</w:t>
      </w:r>
    </w:p>
    <w:p xmlns:wp14="http://schemas.microsoft.com/office/word/2010/wordml" w:rsidR="00000000" w:rsidP="32217BAE" w:rsidRDefault="00CF6DE0" w14:paraId="216AF47E" wp14:textId="7725BC50">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Insight and research visualisation through storytelling.</w:t>
      </w:r>
    </w:p>
    <w:p xmlns:wp14="http://schemas.microsoft.com/office/word/2010/wordml" w:rsidR="00000000" w:rsidP="32217BAE" w:rsidRDefault="00CF6DE0" w14:paraId="72EFB647" wp14:textId="5C0D5917">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Speculative Design methods: speculative role mapping, causal layered analysis (Iceberg Model)*.</w:t>
      </w:r>
    </w:p>
    <w:p xmlns:wp14="http://schemas.microsoft.com/office/word/2010/wordml" w:rsidR="00000000" w:rsidP="32217BAE" w:rsidRDefault="00CF6DE0" w14:paraId="12A0C21E" wp14:textId="03B45613">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Workshop experience prototyping and model making.</w:t>
      </w:r>
    </w:p>
    <w:p xmlns:wp14="http://schemas.microsoft.com/office/word/2010/wordml" w:rsidR="00000000" w:rsidP="32217BAE" w:rsidRDefault="00CF6DE0" w14:paraId="4AE1C03A" wp14:textId="3CCB77B1">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Partner workshop for capacity building and testing engagements. </w:t>
      </w:r>
    </w:p>
    <w:p xmlns:wp14="http://schemas.microsoft.com/office/word/2010/wordml" w:rsidR="00000000" w:rsidP="32217BAE" w:rsidRDefault="00CF6DE0" w14:paraId="68BC51BC" wp14:textId="643DBFEB">
      <w:p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p>
    <w:p xmlns:wp14="http://schemas.microsoft.com/office/word/2010/wordml" w:rsidR="00000000" w:rsidP="32217BAE" w:rsidRDefault="00CF6DE0" w14:paraId="2E5F25F8" wp14:textId="7017392C">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Phase 2 we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synthesised</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xml:space="preserve"> our research, identifying commonalities to distil our learning into a succinct set of findings. Using short </w:t>
      </w:r>
      <w:proofErr w:type="gramStart"/>
      <w:r w:rsidRPr="32217BAE" w:rsidR="32217BAE">
        <w:rPr>
          <w:rFonts w:ascii="Arial" w:hAnsi="Arial" w:eastAsia="Arial" w:cs="Arial"/>
          <w:b w:val="0"/>
          <w:bCs w:val="0"/>
          <w:i w:val="0"/>
          <w:iCs w:val="0"/>
          <w:strike w:val="0"/>
          <w:dstrike w:val="0"/>
          <w:noProof w:val="0"/>
          <w:color w:val="323130"/>
          <w:sz w:val="24"/>
          <w:szCs w:val="24"/>
          <w:u w:val="none"/>
          <w:lang w:val="en-US"/>
        </w:rPr>
        <w:t>videos</w:t>
      </w:r>
      <w:proofErr w:type="gramEnd"/>
      <w:r w:rsidRPr="32217BAE" w:rsidR="32217BAE">
        <w:rPr>
          <w:rFonts w:ascii="Arial" w:hAnsi="Arial" w:eastAsia="Arial" w:cs="Arial"/>
          <w:b w:val="0"/>
          <w:bCs w:val="0"/>
          <w:i w:val="0"/>
          <w:iCs w:val="0"/>
          <w:strike w:val="0"/>
          <w:dstrike w:val="0"/>
          <w:noProof w:val="0"/>
          <w:color w:val="323130"/>
          <w:sz w:val="24"/>
          <w:szCs w:val="24"/>
          <w:u w:val="none"/>
          <w:lang w:val="en-US"/>
        </w:rPr>
        <w:t xml:space="preserve"> we were able to quickly and effectively share these key concepts asynchronously, helping us to clarify our development directions with our stakeholders. Within our research synthesis, five core values emerged as being significant for building collaborative and inclusive communities: </w:t>
      </w:r>
    </w:p>
    <w:p xmlns:wp14="http://schemas.microsoft.com/office/word/2010/wordml" w:rsidR="00000000" w:rsidP="32217BAE" w:rsidRDefault="00CF6DE0" w14:paraId="2BD9F446" wp14:textId="404B49C8">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131DC3A9" wp14:textId="1876F99F">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Power in Neighbourhoods</w:t>
      </w:r>
    </w:p>
    <w:p xmlns:wp14="http://schemas.microsoft.com/office/word/2010/wordml" w:rsidR="00000000" w:rsidP="32217BAE" w:rsidRDefault="00CF6DE0" w14:paraId="10E544AC" wp14:textId="030637B7">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Regenerative Neighbourhoods</w:t>
      </w:r>
    </w:p>
    <w:p xmlns:wp14="http://schemas.microsoft.com/office/word/2010/wordml" w:rsidR="00000000" w:rsidP="32217BAE" w:rsidRDefault="00CF6DE0" w14:paraId="0FF2766E" wp14:textId="2936722F">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Abundant Neighbourhoods</w:t>
      </w:r>
    </w:p>
    <w:p xmlns:wp14="http://schemas.microsoft.com/office/word/2010/wordml" w:rsidR="00000000" w:rsidP="32217BAE" w:rsidRDefault="00CF6DE0" w14:paraId="52D98A48" wp14:textId="631F7D82">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Caring Neighbourhoods</w:t>
      </w:r>
    </w:p>
    <w:p xmlns:wp14="http://schemas.microsoft.com/office/word/2010/wordml" w:rsidR="00000000" w:rsidP="32217BAE" w:rsidRDefault="00CF6DE0" w14:paraId="1B7FFC2E" wp14:textId="3A6AF40B">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Neighbourhoods that Learn and Grow</w:t>
      </w:r>
    </w:p>
    <w:p xmlns:wp14="http://schemas.microsoft.com/office/word/2010/wordml" w:rsidR="00000000" w:rsidP="32217BAE" w:rsidRDefault="00CF6DE0" w14:paraId="653197FD" wp14:textId="5045A17D">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6951690C" wp14:textId="35E0E239">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These values informed our co-design workshop plans, providing a framework to help our collaborators connect to our research insights and build upon what we had learnt. </w:t>
      </w:r>
    </w:p>
    <w:p xmlns:wp14="http://schemas.microsoft.com/office/word/2010/wordml" w:rsidR="00000000" w:rsidP="32217BAE" w:rsidRDefault="00CF6DE0" w14:paraId="59DF1527" wp14:textId="0CB9BEB3">
      <w:p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p>
    <w:p xmlns:wp14="http://schemas.microsoft.com/office/word/2010/wordml" w:rsidR="00000000" w:rsidP="32217BAE" w:rsidRDefault="00CF6DE0" w14:paraId="657565D0" wp14:textId="3183F592">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order to make sure that the workshop would be accessible and inclusive, we designed and iterated the workshop experience by creating models of the space, prototyping engagement tools and testing the activities with our partners to interrogate their form and efficacy. </w:t>
      </w:r>
    </w:p>
    <w:p xmlns:wp14="http://schemas.microsoft.com/office/word/2010/wordml" w:rsidR="00000000" w:rsidP="32217BAE" w:rsidRDefault="00CF6DE0" w14:paraId="661C596F" wp14:textId="2E22D00E">
      <w:pPr>
        <w:pStyle w:val="Normal"/>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p>
    <w:p xmlns:wp14="http://schemas.microsoft.com/office/word/2010/wordml" w:rsidR="00000000" w:rsidP="32217BAE" w:rsidRDefault="00CF6DE0" w14:paraId="61A8F0C6" wp14:textId="3D7750BF">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single"/>
          <w:lang w:val="en-US"/>
        </w:rPr>
        <w:t>3. Deliver</w:t>
      </w:r>
    </w:p>
    <w:p xmlns:wp14="http://schemas.microsoft.com/office/word/2010/wordml" w:rsidR="00000000" w:rsidP="32217BAE" w:rsidRDefault="00CF6DE0" w14:paraId="10DD0EE6" wp14:textId="4E087098">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Co-Design Workshop - future world building.</w:t>
      </w:r>
    </w:p>
    <w:p xmlns:wp14="http://schemas.microsoft.com/office/word/2010/wordml" w:rsidR="00000000" w:rsidP="32217BAE" w:rsidRDefault="00CF6DE0" w14:paraId="2AA76D7A" wp14:textId="0490F68F">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Narrative storytelling.</w:t>
      </w:r>
    </w:p>
    <w:p xmlns:wp14="http://schemas.microsoft.com/office/word/2010/wordml" w:rsidR="00000000" w:rsidP="32217BAE" w:rsidRDefault="00CF6DE0" w14:paraId="786AE92F" wp14:textId="68DB491A">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Digital, asynchronous co-evaluation.</w:t>
      </w:r>
    </w:p>
    <w:p xmlns:wp14="http://schemas.microsoft.com/office/word/2010/wordml" w:rsidR="00000000" w:rsidP="32217BAE" w:rsidRDefault="00CF6DE0" w14:paraId="75D4F6E6" wp14:textId="30C944FA">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Roadmap for strategic planning.</w:t>
      </w:r>
    </w:p>
    <w:p xmlns:wp14="http://schemas.microsoft.com/office/word/2010/wordml" w:rsidR="00000000" w:rsidP="32217BAE" w:rsidRDefault="00CF6DE0" w14:paraId="318B1DAB" wp14:textId="6E3D9896">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000000" w:themeColor="text1" w:themeTint="FF" w:themeShade="FF"/>
          <w:spacing w:val="-2"/>
          <w:w w:val="95"/>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Dissemination.</w:t>
      </w:r>
    </w:p>
    <w:p xmlns:wp14="http://schemas.microsoft.com/office/word/2010/wordml" w:rsidR="00000000" w:rsidP="32217BAE" w:rsidRDefault="00CF6DE0" w14:paraId="0ADF29DC" wp14:textId="6D3D5EB2">
      <w:p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p>
    <w:p xmlns:wp14="http://schemas.microsoft.com/office/word/2010/wordml" w:rsidR="00000000" w:rsidP="32217BAE" w:rsidRDefault="00CF6DE0" w14:paraId="24EFC3DC" wp14:textId="3CF58542">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During the co-design workshop, we explored the five values within an activity that asked our participants to co-create three world-building ‘platforms’, prototyping our future world at three distinct levels: for neighbourhoods, the city and beyond.</w:t>
      </w:r>
    </w:p>
    <w:p xmlns:wp14="http://schemas.microsoft.com/office/word/2010/wordml" w:rsidR="00000000" w:rsidP="32217BAE" w:rsidRDefault="00CF6DE0" w14:paraId="39EADB52" wp14:textId="3F8C1F51">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053884F1" wp14:textId="5104B6A1">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In creating these platforms together using different materials such as wood, paper and salt dough, our ten collaborators debated and imagined future roles, policies, activities, artefacts, and interactions. This rich discussion then informed five foundations for our future world that would have impact at citizen, neighbourhood and city-wide levels:</w:t>
      </w:r>
    </w:p>
    <w:p xmlns:wp14="http://schemas.microsoft.com/office/word/2010/wordml" w:rsidR="00000000" w:rsidP="32217BAE" w:rsidRDefault="00CF6DE0" w14:paraId="7E71079A" wp14:textId="0CBCC1D4">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5B47079B" wp14:textId="7C1067A3">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 xml:space="preserve">Support and Care for All </w:t>
      </w:r>
    </w:p>
    <w:p xmlns:wp14="http://schemas.microsoft.com/office/word/2010/wordml" w:rsidR="00000000" w:rsidP="32217BAE" w:rsidRDefault="00CF6DE0" w14:paraId="2EDE320B" wp14:textId="692AFC04">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Inclusive Growth </w:t>
      </w:r>
    </w:p>
    <w:p xmlns:wp14="http://schemas.microsoft.com/office/word/2010/wordml" w:rsidR="00000000" w:rsidP="32217BAE" w:rsidRDefault="00CF6DE0" w14:paraId="5BCEEE8D" wp14:textId="6E16B265">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New Narratives for Inclusion</w:t>
      </w:r>
    </w:p>
    <w:p xmlns:wp14="http://schemas.microsoft.com/office/word/2010/wordml" w:rsidR="00000000" w:rsidP="32217BAE" w:rsidRDefault="00CF6DE0" w14:paraId="048E5F6C" wp14:textId="365F3B66">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 xml:space="preserve">Dignity in Choice </w:t>
      </w:r>
    </w:p>
    <w:p xmlns:wp14="http://schemas.microsoft.com/office/word/2010/wordml" w:rsidR="00000000" w:rsidP="32217BAE" w:rsidRDefault="00CF6DE0" w14:paraId="711B13E5" wp14:textId="42DF8626">
      <w:pPr>
        <w:pStyle w:val="ListParagraph"/>
        <w:numPr>
          <w:ilvl w:val="0"/>
          <w:numId w:val="1"/>
        </w:numPr>
        <w:kinsoku w:val="0"/>
        <w:overflowPunct w:val="0"/>
        <w:spacing w:before="19"/>
        <w:rPr>
          <w:rFonts w:ascii="Arial" w:hAnsi="Arial" w:eastAsia="Arial" w:cs="Arial"/>
          <w:b w:val="0"/>
          <w:bCs w:val="0"/>
          <w:i w:val="0"/>
          <w:iCs w:val="0"/>
          <w:strike w:val="0"/>
          <w:dstrike w:val="0"/>
          <w:noProof w:val="0"/>
          <w:color w:val="323130"/>
          <w:spacing w:val="-2"/>
          <w:w w:val="95"/>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 xml:space="preserve">Valuing Local Neighbourhood Systems </w:t>
      </w:r>
    </w:p>
    <w:p xmlns:wp14="http://schemas.microsoft.com/office/word/2010/wordml" w:rsidR="00000000" w:rsidP="32217BAE" w:rsidRDefault="00CF6DE0" w14:paraId="7B04D580" wp14:textId="10BAC964">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17095441" wp14:textId="1FAFB210">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Following the co-design session, we constructed a series of narratives and systems to help communicate our imagined future world, defining preferable roles, speculative spaces, artefacts and activities. We shared the workshop results through video using narrative and imagery, followed by an asynchronous, on-line engagement to gather feedback from our collaborators.</w:t>
      </w:r>
    </w:p>
    <w:p xmlns:wp14="http://schemas.microsoft.com/office/word/2010/wordml" w:rsidR="00000000" w:rsidP="32217BAE" w:rsidRDefault="00CF6DE0" w14:paraId="7F8E7961" wp14:textId="3DB753F6">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70C974A1" wp14:textId="43BF0852">
      <w:pPr>
        <w:kinsoku w:val="0"/>
        <w:overflowPunct w:val="0"/>
        <w:spacing w:before="19"/>
      </w:pPr>
      <w:r w:rsidRPr="32217BAE" w:rsidR="32217BAE">
        <w:rPr>
          <w:rFonts w:ascii="Arial" w:hAnsi="Arial" w:eastAsia="Arial" w:cs="Arial"/>
          <w:b w:val="0"/>
          <w:bCs w:val="0"/>
          <w:i w:val="0"/>
          <w:iCs w:val="0"/>
          <w:strike w:val="0"/>
          <w:dstrike w:val="0"/>
          <w:noProof w:val="0"/>
          <w:color w:val="323130"/>
          <w:sz w:val="24"/>
          <w:szCs w:val="24"/>
          <w:u w:val="none"/>
          <w:lang w:val="en-US"/>
        </w:rPr>
        <w:t>Finally, to help ground our speculative future city in current policies and planning, we created a strategic roadmap with actionable steps for the city council to align their food strategy and sustainable development goals with citizen’s visions for a preferable future. In this final stage we also shared our future vision with city council decision makers and the wider community, through presentations, a book and a website.</w:t>
      </w:r>
    </w:p>
    <w:p xmlns:wp14="http://schemas.microsoft.com/office/word/2010/wordml" w:rsidR="00000000" w:rsidP="32217BAE" w:rsidRDefault="00CF6DE0" w14:paraId="4EA02BCF" wp14:textId="2BCAB99F">
      <w:pPr>
        <w:kinsoku w:val="0"/>
        <w:overflowPunct w:val="0"/>
        <w:spacing w:before="19"/>
      </w:pPr>
      <w:r w:rsidRPr="32217BAE" w:rsidR="32217BAE">
        <w:rPr>
          <w:b w:val="0"/>
          <w:bCs w:val="0"/>
          <w:noProof w:val="0"/>
          <w:lang w:val="en-US"/>
        </w:rPr>
        <w:t xml:space="preserve"> </w:t>
      </w:r>
    </w:p>
    <w:p xmlns:wp14="http://schemas.microsoft.com/office/word/2010/wordml" w:rsidR="00000000" w:rsidP="32217BAE" w:rsidRDefault="00CF6DE0" w14:paraId="4FE883FD" wp14:textId="4F2A08E0">
      <w:pPr>
        <w:pStyle w:val="Heading1"/>
        <w:kinsoku w:val="0"/>
        <w:overflowPunct w:val="0"/>
        <w:ind w:left="0"/>
        <w:rPr>
          <w:b w:val="0"/>
          <w:bCs w:val="0"/>
          <w:spacing w:val="-2"/>
          <w:w w:val="85"/>
        </w:rPr>
      </w:pPr>
      <w:r w:rsidR="00CF6DE0">
        <w:rPr>
          <w:w w:val="85"/>
        </w:rPr>
        <w:t>The</w:t>
      </w:r>
      <w:r w:rsidR="00CF6DE0">
        <w:rPr>
          <w:spacing w:val="18"/>
        </w:rPr>
        <w:t xml:space="preserve"> </w:t>
      </w:r>
      <w:r w:rsidR="00CF6DE0">
        <w:rPr>
          <w:w w:val="85"/>
        </w:rPr>
        <w:t>outcome</w:t>
      </w:r>
      <w:r w:rsidR="00CF6DE0">
        <w:rPr>
          <w:spacing w:val="18"/>
        </w:rPr>
        <w:t xml:space="preserve"> </w:t>
      </w:r>
      <w:r w:rsidR="00CF6DE0">
        <w:rPr>
          <w:b w:val="0"/>
          <w:bCs w:val="0"/>
          <w:spacing w:val="18"/>
        </w:rPr>
        <w:t xml:space="preserve">(703 out of 705 words)</w:t>
      </w:r>
    </w:p>
    <w:p xmlns:wp14="http://schemas.microsoft.com/office/word/2010/wordml" w:rsidR="00000000" w:rsidP="32217BAE" w:rsidRDefault="00CF6DE0" wp14:textId="77777777" w14:paraId="47A29976">
      <w:pPr>
        <w:pStyle w:val="BodyText"/>
        <w:kinsoku w:val="0"/>
        <w:overflowPunct w:val="0"/>
        <w:spacing w:before="233" w:line="208" w:lineRule="auto"/>
        <w:ind w:left="0" w:right="113"/>
        <w:jc w:val="both"/>
      </w:pPr>
      <w:r w:rsidR="00CF6DE0">
        <w:rPr/>
        <w:t xml:space="preserve">Concisely explain and illustrate the outputs at each stage of the process, final </w:t>
      </w:r>
      <w:r w:rsidR="00CF6DE0">
        <w:rPr>
          <w:w w:val="95"/>
        </w:rPr>
        <w:t>deliverables</w:t>
      </w:r>
      <w:r w:rsidR="00CF6DE0">
        <w:rPr>
          <w:spacing w:val="-14"/>
          <w:w w:val="95"/>
        </w:rPr>
        <w:t xml:space="preserve"> </w:t>
      </w:r>
      <w:r w:rsidR="00CF6DE0">
        <w:rPr>
          <w:w w:val="95"/>
        </w:rPr>
        <w:t>to</w:t>
      </w:r>
      <w:r w:rsidR="00CF6DE0">
        <w:rPr>
          <w:spacing w:val="-13"/>
          <w:w w:val="95"/>
        </w:rPr>
        <w:t xml:space="preserve"> </w:t>
      </w:r>
      <w:r w:rsidR="00CF6DE0">
        <w:rPr>
          <w:w w:val="95"/>
        </w:rPr>
        <w:t>your</w:t>
      </w:r>
      <w:r w:rsidR="00CF6DE0">
        <w:rPr>
          <w:spacing w:val="-13"/>
          <w:w w:val="95"/>
        </w:rPr>
        <w:t xml:space="preserve"> </w:t>
      </w:r>
      <w:r w:rsidR="00CF6DE0">
        <w:rPr>
          <w:w w:val="95"/>
        </w:rPr>
        <w:t>client</w:t>
      </w:r>
      <w:r w:rsidR="00CF6DE0">
        <w:rPr>
          <w:spacing w:val="-14"/>
          <w:w w:val="95"/>
        </w:rPr>
        <w:t xml:space="preserve"> </w:t>
      </w:r>
      <w:r w:rsidR="00CF6DE0">
        <w:rPr>
          <w:w w:val="95"/>
        </w:rPr>
        <w:t>and</w:t>
      </w:r>
      <w:r w:rsidR="00CF6DE0">
        <w:rPr>
          <w:spacing w:val="-13"/>
          <w:w w:val="95"/>
        </w:rPr>
        <w:t xml:space="preserve"> </w:t>
      </w:r>
      <w:r w:rsidR="00CF6DE0">
        <w:rPr>
          <w:w w:val="95"/>
        </w:rPr>
        <w:t>the</w:t>
      </w:r>
      <w:r w:rsidR="00CF6DE0">
        <w:rPr>
          <w:spacing w:val="-14"/>
          <w:w w:val="95"/>
        </w:rPr>
        <w:t xml:space="preserve"> </w:t>
      </w:r>
      <w:r w:rsidR="00CF6DE0">
        <w:rPr>
          <w:w w:val="95"/>
        </w:rPr>
        <w:t>final</w:t>
      </w:r>
      <w:r w:rsidR="00CF6DE0">
        <w:rPr>
          <w:spacing w:val="-13"/>
          <w:w w:val="95"/>
        </w:rPr>
        <w:t xml:space="preserve"> </w:t>
      </w:r>
      <w:r w:rsidR="00CF6DE0">
        <w:rPr>
          <w:w w:val="95"/>
        </w:rPr>
        <w:t>user-facing</w:t>
      </w:r>
      <w:r w:rsidR="00CF6DE0">
        <w:rPr>
          <w:spacing w:val="-13"/>
          <w:w w:val="95"/>
        </w:rPr>
        <w:t xml:space="preserve"> </w:t>
      </w:r>
      <w:r w:rsidR="00CF6DE0">
        <w:rPr>
          <w:w w:val="95"/>
        </w:rPr>
        <w:t>outputs</w:t>
      </w:r>
      <w:r w:rsidR="00CF6DE0">
        <w:rPr>
          <w:spacing w:val="-14"/>
          <w:w w:val="95"/>
        </w:rPr>
        <w:t xml:space="preserve"> </w:t>
      </w:r>
      <w:r w:rsidR="00CF6DE0">
        <w:rPr>
          <w:w w:val="95"/>
        </w:rPr>
        <w:t>of</w:t>
      </w:r>
      <w:r w:rsidR="00CF6DE0">
        <w:rPr>
          <w:spacing w:val="-13"/>
          <w:w w:val="95"/>
        </w:rPr>
        <w:t xml:space="preserve"> </w:t>
      </w:r>
      <w:r w:rsidR="00CF6DE0">
        <w:rPr>
          <w:w w:val="95"/>
        </w:rPr>
        <w:t>the</w:t>
      </w:r>
      <w:r w:rsidR="00CF6DE0">
        <w:rPr>
          <w:spacing w:val="-13"/>
          <w:w w:val="95"/>
        </w:rPr>
        <w:t xml:space="preserve"> </w:t>
      </w:r>
      <w:r w:rsidR="00CF6DE0">
        <w:rPr>
          <w:w w:val="95"/>
        </w:rPr>
        <w:t>project.</w:t>
      </w:r>
      <w:r w:rsidR="00CF6DE0">
        <w:rPr>
          <w:spacing w:val="-14"/>
          <w:w w:val="95"/>
        </w:rPr>
        <w:t xml:space="preserve"> </w:t>
      </w:r>
      <w:r w:rsidR="00CF6DE0">
        <w:rPr>
          <w:w w:val="95"/>
        </w:rPr>
        <w:t>Make</w:t>
      </w:r>
      <w:r w:rsidR="00CF6DE0">
        <w:rPr>
          <w:spacing w:val="-13"/>
          <w:w w:val="95"/>
        </w:rPr>
        <w:t xml:space="preserve"> </w:t>
      </w:r>
      <w:r w:rsidR="00CF6DE0">
        <w:rPr>
          <w:w w:val="95"/>
        </w:rPr>
        <w:t>sure to</w:t>
      </w:r>
      <w:r w:rsidR="00CF6DE0">
        <w:rPr>
          <w:spacing w:val="-8"/>
          <w:w w:val="95"/>
        </w:rPr>
        <w:t xml:space="preserve"> </w:t>
      </w:r>
      <w:r w:rsidR="00CF6DE0">
        <w:rPr>
          <w:w w:val="95"/>
        </w:rPr>
        <w:t>isolate</w:t>
      </w:r>
      <w:r w:rsidR="00CF6DE0">
        <w:rPr>
          <w:spacing w:val="-8"/>
          <w:w w:val="95"/>
        </w:rPr>
        <w:t xml:space="preserve"> </w:t>
      </w:r>
      <w:r w:rsidR="00CF6DE0">
        <w:rPr>
          <w:w w:val="95"/>
        </w:rPr>
        <w:t>what</w:t>
      </w:r>
      <w:r w:rsidR="00CF6DE0">
        <w:rPr>
          <w:spacing w:val="-8"/>
          <w:w w:val="95"/>
        </w:rPr>
        <w:t xml:space="preserve"> </w:t>
      </w:r>
      <w:r w:rsidR="00CF6DE0">
        <w:rPr>
          <w:w w:val="95"/>
        </w:rPr>
        <w:t>you</w:t>
      </w:r>
      <w:r w:rsidR="00CF6DE0">
        <w:rPr>
          <w:spacing w:val="-8"/>
          <w:w w:val="95"/>
        </w:rPr>
        <w:t xml:space="preserve"> </w:t>
      </w:r>
      <w:r w:rsidR="00CF6DE0">
        <w:rPr>
          <w:w w:val="95"/>
        </w:rPr>
        <w:t>supplied</w:t>
      </w:r>
      <w:r w:rsidR="00CF6DE0">
        <w:rPr>
          <w:spacing w:val="-8"/>
          <w:w w:val="95"/>
        </w:rPr>
        <w:t xml:space="preserve"> </w:t>
      </w:r>
      <w:r w:rsidR="00CF6DE0">
        <w:rPr>
          <w:w w:val="95"/>
        </w:rPr>
        <w:t>from</w:t>
      </w:r>
      <w:r w:rsidR="00CF6DE0">
        <w:rPr>
          <w:spacing w:val="-8"/>
          <w:w w:val="95"/>
        </w:rPr>
        <w:t xml:space="preserve"> </w:t>
      </w:r>
      <w:r w:rsidR="00CF6DE0">
        <w:rPr>
          <w:w w:val="95"/>
        </w:rPr>
        <w:t>what</w:t>
      </w:r>
      <w:r w:rsidR="00CF6DE0">
        <w:rPr>
          <w:spacing w:val="-8"/>
          <w:w w:val="95"/>
        </w:rPr>
        <w:t xml:space="preserve"> </w:t>
      </w:r>
      <w:proofErr w:type="gramStart"/>
      <w:r w:rsidR="00CF6DE0">
        <w:rPr>
          <w:w w:val="95"/>
        </w:rPr>
        <w:t>client</w:t>
      </w:r>
      <w:proofErr w:type="gramEnd"/>
      <w:r w:rsidR="00CF6DE0">
        <w:rPr>
          <w:spacing w:val="-8"/>
          <w:w w:val="95"/>
        </w:rPr>
        <w:t xml:space="preserve"> </w:t>
      </w:r>
      <w:r w:rsidR="00CF6DE0">
        <w:rPr>
          <w:w w:val="95"/>
        </w:rPr>
        <w:t>finally</w:t>
      </w:r>
      <w:r w:rsidR="00CF6DE0">
        <w:rPr>
          <w:spacing w:val="-8"/>
          <w:w w:val="95"/>
        </w:rPr>
        <w:t xml:space="preserve"> </w:t>
      </w:r>
      <w:r w:rsidR="00CF6DE0">
        <w:rPr>
          <w:w w:val="95"/>
        </w:rPr>
        <w:t>delivered</w:t>
      </w:r>
      <w:r w:rsidR="00CF6DE0">
        <w:rPr>
          <w:spacing w:val="-8"/>
          <w:w w:val="95"/>
        </w:rPr>
        <w:t xml:space="preserve"> </w:t>
      </w:r>
      <w:r w:rsidR="00CF6DE0">
        <w:rPr>
          <w:w w:val="95"/>
        </w:rPr>
        <w:t>to</w:t>
      </w:r>
      <w:r w:rsidR="00CF6DE0">
        <w:rPr>
          <w:spacing w:val="-8"/>
          <w:w w:val="95"/>
        </w:rPr>
        <w:t xml:space="preserve"> </w:t>
      </w:r>
      <w:r w:rsidR="00CF6DE0">
        <w:rPr>
          <w:w w:val="95"/>
        </w:rPr>
        <w:t>the</w:t>
      </w:r>
      <w:r w:rsidR="00CF6DE0">
        <w:rPr>
          <w:spacing w:val="-8"/>
          <w:w w:val="95"/>
        </w:rPr>
        <w:t xml:space="preserve"> </w:t>
      </w:r>
      <w:r w:rsidR="00CF6DE0">
        <w:rPr>
          <w:w w:val="95"/>
        </w:rPr>
        <w:t>market.</w:t>
      </w:r>
      <w:r w:rsidR="00CF6DE0">
        <w:rPr>
          <w:spacing w:val="-8"/>
          <w:w w:val="95"/>
        </w:rPr>
        <w:t xml:space="preserve"> </w:t>
      </w:r>
      <w:r w:rsidR="00CF6DE0">
        <w:rPr>
          <w:w w:val="95"/>
        </w:rPr>
        <w:t>Images and photos can be shared in the visual document.</w:t>
      </w:r>
    </w:p>
    <w:p xmlns:wp14="http://schemas.microsoft.com/office/word/2010/wordml" w:rsidR="00000000" w:rsidP="32217BAE" w:rsidRDefault="00CF6DE0" w14:paraId="4849E08C" wp14:textId="5DF8E601">
      <w:pPr>
        <w:pStyle w:val="BodyText"/>
        <w:kinsoku w:val="0"/>
        <w:overflowPunct w:val="0"/>
        <w:spacing w:before="233" w:line="208" w:lineRule="auto"/>
        <w:ind w:left="0" w:right="113"/>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outcomes of our project were all co-produced with our project partner, with some outputs shared internally within the partnership, between </w:t>
      </w:r>
      <w:proofErr w:type="gramStart"/>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city</w:t>
      </w:r>
      <w:proofErr w:type="gramEnd"/>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council and academia:</w:t>
      </w:r>
    </w:p>
    <w:p xmlns:wp14="http://schemas.microsoft.com/office/word/2010/wordml" w:rsidR="00000000" w:rsidP="32217BAE" w:rsidRDefault="00CF6DE0" w14:paraId="3D7F4293" wp14:textId="17F07DBD">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1D15CABA" wp14:textId="1433FA26">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digital databank of qualitative and quantitative research.</w:t>
      </w:r>
    </w:p>
    <w:p xmlns:wp14="http://schemas.microsoft.com/office/word/2010/wordml" w:rsidR="00000000" w:rsidP="32217BAE" w:rsidRDefault="00CF6DE0" w14:paraId="04D177CF" wp14:textId="74409B81">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Creation of a co-production strategy alongside planning and engagement tools to support collaborative practice. </w:t>
      </w:r>
    </w:p>
    <w:p xmlns:wp14="http://schemas.microsoft.com/office/word/2010/wordml" w:rsidR="00000000" w:rsidP="32217BAE" w:rsidRDefault="00CF6DE0" w14:paraId="504BE82F" wp14:textId="1EA6D362">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suite of ‘Research Cards’ that communicate our synthesised research in an easily digestible format.</w:t>
      </w:r>
    </w:p>
    <w:p xmlns:wp14="http://schemas.microsoft.com/office/word/2010/wordml" w:rsidR="00000000" w:rsidP="32217BAE" w:rsidRDefault="00CF6DE0" w14:paraId="0D9CD9F8" wp14:textId="088ED687">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Project evaluation and reflections for continuous learning and development.</w:t>
      </w:r>
    </w:p>
    <w:p xmlns:wp14="http://schemas.microsoft.com/office/word/2010/wordml" w:rsidR="00000000" w:rsidP="32217BAE" w:rsidRDefault="00CF6DE0" w14:paraId="77114653" wp14:textId="131A104A">
      <w:pPr>
        <w:kinsoku w:val="0"/>
        <w:overflowPunct w:val="0"/>
        <w:spacing w:before="233" w:line="208" w:lineRule="auto"/>
        <w:ind/>
      </w:pPr>
    </w:p>
    <w:p xmlns:wp14="http://schemas.microsoft.com/office/word/2010/wordml" w:rsidR="00000000" w:rsidP="32217BAE" w:rsidRDefault="00CF6DE0" w14:paraId="68FD7DC1" wp14:textId="7677A8DD">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And others were shared more widely with our collaborators and civic decision makers using a range of designed communication artefacts, in the form of presentations, a project book, website and degree showcase:</w:t>
      </w:r>
    </w:p>
    <w:p xmlns:wp14="http://schemas.microsoft.com/office/word/2010/wordml" w:rsidR="00000000" w:rsidP="32217BAE" w:rsidRDefault="00CF6DE0" w14:paraId="746B028F" wp14:textId="2C3FCFEB">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7E6769FB" wp14:textId="06B53395">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speculative, future world described through neighbourhoods, roles, places and tools that describe our social innovations.</w:t>
      </w:r>
    </w:p>
    <w:p xmlns:wp14="http://schemas.microsoft.com/office/word/2010/wordml" w:rsidR="00000000" w:rsidP="32217BAE" w:rsidRDefault="00CF6DE0" w14:paraId="1ECA81DA" wp14:textId="57242266">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strategic roadmap to support city council planning and the achievement of sustainable development goals.</w:t>
      </w:r>
    </w:p>
    <w:p xmlns:wp14="http://schemas.microsoft.com/office/word/2010/wordml" w:rsidR="00000000" w:rsidP="32217BAE" w:rsidRDefault="00CF6DE0" w14:paraId="2F638B70" wp14:textId="31A23923">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A process poster describing our design journey.</w:t>
      </w:r>
    </w:p>
    <w:p xmlns:wp14="http://schemas.microsoft.com/office/word/2010/wordml" w:rsidR="00000000" w:rsidP="32217BAE" w:rsidRDefault="00CF6DE0" w14:paraId="50707D08" wp14:textId="2BCB073E">
      <w:pPr>
        <w:kinsoku w:val="0"/>
        <w:overflowPunct w:val="0"/>
        <w:spacing w:before="233" w:line="208" w:lineRule="auto"/>
        <w:ind/>
      </w:pPr>
    </w:p>
    <w:p xmlns:wp14="http://schemas.microsoft.com/office/word/2010/wordml" w:rsidR="00000000" w:rsidP="32217BAE" w:rsidRDefault="00CF6DE0" w14:paraId="185876B1" wp14:textId="44A3249E">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In addition to these deliverables defined in the brief, the following outcomes were also generated through the project: </w:t>
      </w:r>
      <w:r>
        <w:br/>
      </w:r>
    </w:p>
    <w:p xmlns:wp14="http://schemas.microsoft.com/office/word/2010/wordml" w:rsidR="00000000" w:rsidP="32217BAE" w:rsidRDefault="00CF6DE0" w14:paraId="3309B851" wp14:textId="1024FE29">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Partnership building between the city council and academia through  knowledge exchange and skills development.</w:t>
      </w:r>
    </w:p>
    <w:p xmlns:wp14="http://schemas.microsoft.com/office/word/2010/wordml" w:rsidR="00000000" w:rsidP="32217BAE" w:rsidRDefault="00CF6DE0" w14:paraId="1EC23657" wp14:textId="05A49EA4">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Practice based learning to support innovation in design pedagogy.</w:t>
      </w:r>
    </w:p>
    <w:p xmlns:wp14="http://schemas.microsoft.com/office/word/2010/wordml" w:rsidR="00000000" w:rsidP="32217BAE" w:rsidRDefault="00CF6DE0" w14:paraId="27B4AE6F" wp14:textId="229F08EE">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Development of a community of practice of citizens, designers, organisations and academics working in food systems and social design.</w:t>
      </w:r>
    </w:p>
    <w:p xmlns:wp14="http://schemas.microsoft.com/office/word/2010/wordml" w:rsidR="00000000" w:rsidP="32217BAE" w:rsidRDefault="00CF6DE0" w14:paraId="02078298" wp14:textId="1F9BAD9F">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2D2C8521" wp14:textId="29A6330F">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the first phase of the project our research insights were used to draft a set of Research Cards*. Research Cards converted our research themes, which can feel conceptual and abstract, into physically designed artefacts that helped us to view, sort and interrogate our findings, as well as communicate them with others. </w:t>
      </w:r>
    </w:p>
    <w:p xmlns:wp14="http://schemas.microsoft.com/office/word/2010/wordml" w:rsidR="00000000" w:rsidP="32217BAE" w:rsidRDefault="00CF6DE0" w14:paraId="5D8E6D7E" wp14:textId="5B4EF8EC">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28620C80" wp14:textId="07241F57">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Phase 2 we also </w:t>
      </w: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developed a set of planning and engagement tools, activities and prototypes to support our co-design workshops, These resources have been shared for future use within the partnership. </w:t>
      </w:r>
    </w:p>
    <w:p xmlns:wp14="http://schemas.microsoft.com/office/word/2010/wordml" w:rsidR="00000000" w:rsidP="32217BAE" w:rsidRDefault="00CF6DE0" w14:paraId="7A2740E2" wp14:textId="79A9E696">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481DEE36" wp14:textId="20724A1C">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In this phase we created a workshop output for our partners to share skills in speculative thinking, supporting their work in data analysis, strategy and design within city council planning and decision making. This output included adapting a Causal Layered Analysis model taken from the field of futures studies to the work of the team, supporting them to engage with the model and apply it within their work.</w:t>
      </w:r>
    </w:p>
    <w:p xmlns:wp14="http://schemas.microsoft.com/office/word/2010/wordml" w:rsidR="00000000" w:rsidP="32217BAE" w:rsidRDefault="00CF6DE0" w14:paraId="5448B64C" wp14:textId="6B393F61">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63037A14" wp14:textId="24824A33">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In Phase 3, following</w:t>
      </w:r>
      <w:r w:rsidRPr="32217BAE" w:rsidR="32217BAE">
        <w:rPr>
          <w:rFonts w:ascii="Arial" w:hAnsi="Arial" w:eastAsia="Arial" w:cs="Arial"/>
          <w:b w:val="0"/>
          <w:bCs w:val="0"/>
          <w:i w:val="0"/>
          <w:iCs w:val="0"/>
          <w:strike w:val="0"/>
          <w:dstrike w:val="0"/>
          <w:noProof w:val="0"/>
          <w:color w:val="323130"/>
          <w:sz w:val="24"/>
          <w:szCs w:val="24"/>
          <w:u w:val="none"/>
          <w:lang w:val="en-US"/>
        </w:rPr>
        <w:t xml:space="preserve"> the ideas generated within our co-designed session, we were able to construct a clear narrative around our imagined future world for 2031, defining preferable roles, spaces, artefacts and activities. </w:t>
      </w:r>
    </w:p>
    <w:p xmlns:wp14="http://schemas.microsoft.com/office/word/2010/wordml" w:rsidR="00000000" w:rsidP="32217BAE" w:rsidRDefault="00CF6DE0" w14:paraId="21F3992C" wp14:textId="2C39BE0D">
      <w:pPr>
        <w:kinsoku w:val="0"/>
        <w:overflowPunct w:val="0"/>
        <w:spacing w:before="233" w:line="208" w:lineRule="auto"/>
        <w:ind/>
      </w:pPr>
      <w:r w:rsidRPr="32217BAE" w:rsidR="32217BAE">
        <w:rPr>
          <w:b w:val="0"/>
          <w:bCs w:val="0"/>
          <w:noProof w:val="0"/>
          <w:lang w:val="en-US"/>
        </w:rPr>
        <w:t xml:space="preserve"> </w:t>
      </w:r>
    </w:p>
    <w:p xmlns:wp14="http://schemas.microsoft.com/office/word/2010/wordml" w:rsidR="00000000" w:rsidP="32217BAE" w:rsidRDefault="00CF6DE0" w14:paraId="30BAC630" wp14:textId="1F95F29E">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The </w:t>
      </w:r>
      <w:proofErr w:type="gramStart"/>
      <w:r w:rsidRPr="32217BAE" w:rsidR="32217BAE">
        <w:rPr>
          <w:rFonts w:ascii="Arial" w:hAnsi="Arial" w:eastAsia="Arial" w:cs="Arial"/>
          <w:b w:val="0"/>
          <w:bCs w:val="0"/>
          <w:i w:val="0"/>
          <w:iCs w:val="0"/>
          <w:strike w:val="0"/>
          <w:dstrike w:val="0"/>
          <w:noProof w:val="0"/>
          <w:color w:val="323130"/>
          <w:sz w:val="24"/>
          <w:szCs w:val="24"/>
          <w:u w:val="none"/>
          <w:lang w:val="en-US"/>
        </w:rPr>
        <w:t>City</w:t>
      </w:r>
      <w:proofErr w:type="gramEnd"/>
      <w:r w:rsidRPr="32217BAE" w:rsidR="32217BAE">
        <w:rPr>
          <w:rFonts w:ascii="Arial" w:hAnsi="Arial" w:eastAsia="Arial" w:cs="Arial"/>
          <w:b w:val="0"/>
          <w:bCs w:val="0"/>
          <w:i w:val="0"/>
          <w:iCs w:val="0"/>
          <w:strike w:val="0"/>
          <w:dstrike w:val="0"/>
          <w:noProof w:val="0"/>
          <w:color w:val="323130"/>
          <w:sz w:val="24"/>
          <w:szCs w:val="24"/>
          <w:u w:val="none"/>
          <w:lang w:val="en-US"/>
        </w:rPr>
        <w:t xml:space="preserve"> in 2031:</w:t>
      </w:r>
      <w:r w:rsidRPr="32217BAE" w:rsidR="32217BAE">
        <w:rPr>
          <w:rFonts w:ascii="Arial" w:hAnsi="Arial" w:eastAsia="Arial" w:cs="Arial"/>
          <w:b w:val="1"/>
          <w:bCs w:val="1"/>
          <w:i w:val="0"/>
          <w:iCs w:val="0"/>
          <w:strike w:val="0"/>
          <w:dstrike w:val="0"/>
          <w:noProof w:val="0"/>
          <w:color w:val="323130"/>
          <w:sz w:val="24"/>
          <w:szCs w:val="24"/>
          <w:u w:val="none"/>
          <w:lang w:val="en-US"/>
        </w:rPr>
        <w:t xml:space="preserve"> </w:t>
      </w:r>
      <w:r w:rsidRPr="32217BAE" w:rsidR="32217BAE">
        <w:rPr>
          <w:rFonts w:ascii="Arial" w:hAnsi="Arial" w:eastAsia="Arial" w:cs="Arial"/>
          <w:b w:val="0"/>
          <w:bCs w:val="0"/>
          <w:i w:val="0"/>
          <w:iCs w:val="0"/>
          <w:strike w:val="0"/>
          <w:dstrike w:val="0"/>
          <w:noProof w:val="0"/>
          <w:color w:val="323130"/>
          <w:sz w:val="24"/>
          <w:szCs w:val="24"/>
          <w:u w:val="none"/>
          <w:lang w:val="en-US"/>
        </w:rPr>
        <w:t xml:space="preserve">With our collaborators we identified three main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neighbourhood</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xml:space="preserve"> functions, or eco-systems that would have the most impact for social innovation within our imagined preferable future city:</w:t>
      </w:r>
      <w:r>
        <w:br/>
      </w:r>
    </w:p>
    <w:p xmlns:wp14="http://schemas.microsoft.com/office/word/2010/wordml" w:rsidR="00000000" w:rsidP="32217BAE" w:rsidRDefault="00CF6DE0" w14:paraId="22D44CFA" wp14:textId="547A87B9">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the ecosystem of innovation</w:t>
      </w:r>
    </w:p>
    <w:p xmlns:wp14="http://schemas.microsoft.com/office/word/2010/wordml" w:rsidR="00000000" w:rsidP="32217BAE" w:rsidRDefault="00CF6DE0" w14:paraId="125A0FF1" wp14:textId="69E04F8B">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the ecosystem of inclusive care</w:t>
      </w:r>
    </w:p>
    <w:p xmlns:wp14="http://schemas.microsoft.com/office/word/2010/wordml" w:rsidR="00000000" w:rsidP="32217BAE" w:rsidRDefault="00CF6DE0" w14:paraId="2BDD3D98" wp14:textId="51D1855B">
      <w:pPr>
        <w:pStyle w:val="ListParagraph"/>
        <w:numPr>
          <w:ilvl w:val="0"/>
          <w:numId w:val="1"/>
        </w:numPr>
        <w:kinsoku w:val="0"/>
        <w:overflowPunct w:val="0"/>
        <w:spacing w:before="233" w:line="208" w:lineRule="auto"/>
        <w:ind/>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and the ecosystem of learning</w:t>
      </w:r>
    </w:p>
    <w:p xmlns:wp14="http://schemas.microsoft.com/office/word/2010/wordml" w:rsidR="00000000" w:rsidP="32217BAE" w:rsidRDefault="00CF6DE0" w14:paraId="3DDCF760" wp14:textId="475C00A2">
      <w:pPr>
        <w:kinsoku w:val="0"/>
        <w:overflowPunct w:val="0"/>
        <w:spacing w:before="233" w:line="208" w:lineRule="auto"/>
        <w:ind/>
      </w:pPr>
    </w:p>
    <w:p xmlns:wp14="http://schemas.microsoft.com/office/word/2010/wordml" w:rsidR="00000000" w:rsidP="32217BAE" w:rsidRDefault="00CF6DE0" w14:paraId="29279E12" wp14:textId="0C8C4FB7">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These ecosystems overlap and interact to create a more equitable future where all are supported. </w:t>
      </w:r>
    </w:p>
    <w:p xmlns:wp14="http://schemas.microsoft.com/office/word/2010/wordml" w:rsidR="00000000" w:rsidP="32217BAE" w:rsidRDefault="00CF6DE0" w14:paraId="04F324D7" wp14:textId="3EB93BE9">
      <w:pPr>
        <w:kinsoku w:val="0"/>
        <w:overflowPunct w:val="0"/>
        <w:spacing w:before="233" w:line="208" w:lineRule="auto"/>
        <w:ind/>
      </w:pPr>
    </w:p>
    <w:p xmlns:wp14="http://schemas.microsoft.com/office/word/2010/wordml" w:rsidR="00000000" w:rsidP="32217BAE" w:rsidRDefault="00CF6DE0" w14:paraId="726DEA3F" wp14:textId="421FEDC2">
      <w:pPr>
        <w:kinsoku w:val="0"/>
        <w:overflowPunct w:val="0"/>
        <w:spacing w:before="233" w:line="208" w:lineRule="auto"/>
        <w:ind/>
      </w:pPr>
      <w:proofErr w:type="gramStart"/>
      <w:r w:rsidRPr="32217BAE" w:rsidR="32217BAE">
        <w:rPr>
          <w:rFonts w:ascii="Arial" w:hAnsi="Arial" w:eastAsia="Arial" w:cs="Arial"/>
          <w:b w:val="0"/>
          <w:bCs w:val="0"/>
          <w:i w:val="0"/>
          <w:iCs w:val="0"/>
          <w:strike w:val="0"/>
          <w:dstrike w:val="0"/>
          <w:noProof w:val="0"/>
          <w:color w:val="323130"/>
          <w:sz w:val="24"/>
          <w:szCs w:val="24"/>
          <w:u w:val="none"/>
          <w:lang w:val="en-US"/>
        </w:rPr>
        <w:t>The Ecosystem of inclusive Care,</w:t>
      </w:r>
      <w:proofErr w:type="gramEnd"/>
      <w:r w:rsidRPr="32217BAE" w:rsidR="32217BAE">
        <w:rPr>
          <w:rFonts w:ascii="Arial" w:hAnsi="Arial" w:eastAsia="Arial" w:cs="Arial"/>
          <w:b w:val="0"/>
          <w:bCs w:val="0"/>
          <w:i w:val="0"/>
          <w:iCs w:val="0"/>
          <w:strike w:val="0"/>
          <w:dstrike w:val="0"/>
          <w:noProof w:val="0"/>
          <w:color w:val="323130"/>
          <w:sz w:val="24"/>
          <w:szCs w:val="24"/>
          <w:u w:val="none"/>
          <w:lang w:val="en-US"/>
        </w:rPr>
        <w:t xml:space="preserve"> describes a network of support within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neighbourhoods</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They provide informal spaces for local communities to meet, provide care and build relationships; as well as ensuring access to affordable, fresh and good food for everyone to be able to actively participate and support wellbeing for all.</w:t>
      </w:r>
      <w:r>
        <w:br/>
      </w:r>
    </w:p>
    <w:p xmlns:wp14="http://schemas.microsoft.com/office/word/2010/wordml" w:rsidR="00000000" w:rsidP="32217BAE" w:rsidRDefault="00CF6DE0" w14:paraId="74FF6CC9" wp14:textId="573F8A89">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The Ecosystem of Innovation permeates all areas of civic life, driving co-design within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neighbourhoods</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xml:space="preserve"> for greater impact and ownership of local problem solving. Transitioning decision making power to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neighbourhoods</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xml:space="preserve"> helps to enhance citizen engagement and give voice to communities. </w:t>
      </w:r>
      <w:r>
        <w:br/>
      </w:r>
    </w:p>
    <w:p xmlns:wp14="http://schemas.microsoft.com/office/word/2010/wordml" w:rsidR="00000000" w:rsidP="32217BAE" w:rsidRDefault="00CF6DE0" w14:paraId="7FEBA5BD" wp14:textId="5FA73D40">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The Ecosystem of Learning nurtures a culture of peer-learning and provides multiple opportunities for all abilities to build capacity, employability, and skills throughout the life course, using food growing as a mechanism for learning for all. Knowledge exchange from generation to generation helps to create community connections, as well as reduce isolation. </w:t>
      </w:r>
      <w:r>
        <w:br/>
      </w:r>
    </w:p>
    <w:p xmlns:wp14="http://schemas.microsoft.com/office/word/2010/wordml" w:rsidR="00000000" w:rsidP="32217BAE" w:rsidRDefault="00CF6DE0" w14:paraId="1A8256B0" wp14:textId="4E328FFE">
      <w:pPr>
        <w:kinsoku w:val="0"/>
        <w:overflowPunct w:val="0"/>
        <w:spacing w:before="233" w:line="208" w:lineRule="auto"/>
        <w:ind/>
      </w:pPr>
      <w:r w:rsidRPr="32217BAE" w:rsidR="32217BAE">
        <w:rPr>
          <w:rFonts w:ascii="Arial" w:hAnsi="Arial" w:eastAsia="Arial" w:cs="Arial"/>
          <w:b w:val="0"/>
          <w:bCs w:val="0"/>
          <w:i w:val="0"/>
          <w:iCs w:val="0"/>
          <w:strike w:val="0"/>
          <w:dstrike w:val="0"/>
          <w:noProof w:val="0"/>
          <w:color w:val="323130"/>
          <w:sz w:val="24"/>
          <w:szCs w:val="24"/>
          <w:u w:val="none"/>
          <w:lang w:val="en-US"/>
        </w:rPr>
        <w:t xml:space="preserve">Overall, our innovations aim to deliver better decision making and problem solving, confident citizen practitioners, and more responsive city councils. Building connections across the city and beyond will allow the wishes and feelings of </w:t>
      </w:r>
      <w:proofErr w:type="spellStart"/>
      <w:r w:rsidRPr="32217BAE" w:rsidR="32217BAE">
        <w:rPr>
          <w:rFonts w:ascii="Arial" w:hAnsi="Arial" w:eastAsia="Arial" w:cs="Arial"/>
          <w:b w:val="0"/>
          <w:bCs w:val="0"/>
          <w:i w:val="0"/>
          <w:iCs w:val="0"/>
          <w:strike w:val="0"/>
          <w:dstrike w:val="0"/>
          <w:noProof w:val="0"/>
          <w:color w:val="323130"/>
          <w:sz w:val="24"/>
          <w:szCs w:val="24"/>
          <w:u w:val="none"/>
          <w:lang w:val="en-US"/>
        </w:rPr>
        <w:t>neighbourhoods</w:t>
      </w:r>
      <w:proofErr w:type="spellEnd"/>
      <w:r w:rsidRPr="32217BAE" w:rsidR="32217BAE">
        <w:rPr>
          <w:rFonts w:ascii="Arial" w:hAnsi="Arial" w:eastAsia="Arial" w:cs="Arial"/>
          <w:b w:val="0"/>
          <w:bCs w:val="0"/>
          <w:i w:val="0"/>
          <w:iCs w:val="0"/>
          <w:strike w:val="0"/>
          <w:dstrike w:val="0"/>
          <w:noProof w:val="0"/>
          <w:color w:val="323130"/>
          <w:sz w:val="24"/>
          <w:szCs w:val="24"/>
          <w:u w:val="none"/>
          <w:lang w:val="en-US"/>
        </w:rPr>
        <w:t xml:space="preserve"> to be heard, and innovations to be developed.</w:t>
      </w:r>
      <w:r>
        <w:br/>
      </w:r>
    </w:p>
    <w:p xmlns:wp14="http://schemas.microsoft.com/office/word/2010/wordml" w:rsidR="00000000" w:rsidP="32217BAE" w:rsidRDefault="00CF6DE0" w14:paraId="41C8F396" wp14:textId="5A6999A1">
      <w:pPr>
        <w:kinsoku w:val="0"/>
        <w:overflowPunct w:val="0"/>
        <w:spacing w:before="233" w:line="208" w:lineRule="auto"/>
        <w:ind/>
        <w:sectPr w:rsidR="00000000">
          <w:type w:val="continuous"/>
          <w:pgSz w:w="11910" w:h="16840" w:orient="portrait"/>
          <w:pgMar w:top="1440" w:right="1680" w:bottom="280" w:left="1680" w:header="720" w:footer="720" w:gutter="0"/>
          <w:cols w:space="720"/>
          <w:noEndnote/>
        </w:sectPr>
      </w:pPr>
      <w:r w:rsidRPr="32217BAE" w:rsidR="32217BAE">
        <w:rPr>
          <w:rFonts w:ascii="Arial" w:hAnsi="Arial" w:eastAsia="Arial" w:cs="Arial"/>
          <w:b w:val="0"/>
          <w:bCs w:val="0"/>
          <w:i w:val="0"/>
          <w:iCs w:val="0"/>
          <w:strike w:val="0"/>
          <w:dstrike w:val="0"/>
          <w:noProof w:val="0"/>
          <w:color w:val="323130"/>
          <w:sz w:val="24"/>
          <w:szCs w:val="24"/>
          <w:u w:val="none"/>
          <w:lang w:val="en-US"/>
        </w:rPr>
        <w:t>In order to help guide us to this preferable future, we created the Strategic Roadmap which grounded our speculative future city in current policies and strategies, connecting to and making possible our future world. This Roadmap was used by our partners to take to their audiences within the council to help find alignment between different areas of work and how their team might support the attainment of sustainable development goals and other council priorities.</w:t>
      </w:r>
    </w:p>
    <w:p xmlns:wp14="http://schemas.microsoft.com/office/word/2010/wordml" w:rsidR="00000000" w:rsidP="32217BAE" w:rsidRDefault="00CF6DE0" w14:paraId="742A1A98" wp14:textId="3821AF23">
      <w:pPr>
        <w:pStyle w:val="Heading1"/>
        <w:kinsoku w:val="0"/>
        <w:overflowPunct w:val="0"/>
        <w:spacing w:before="6"/>
        <w:ind w:left="0"/>
        <w:rPr>
          <w:b w:val="0"/>
          <w:bCs w:val="0"/>
          <w:spacing w:val="-2"/>
          <w:w w:val="90"/>
        </w:rPr>
      </w:pPr>
      <w:r w:rsidR="00CF6DE0">
        <w:rPr>
          <w:w w:val="90"/>
        </w:rPr>
        <w:t>The</w:t>
      </w:r>
      <w:r w:rsidR="00CF6DE0">
        <w:rPr>
          <w:spacing w:val="-7"/>
          <w:w w:val="90"/>
        </w:rPr>
        <w:t xml:space="preserve"> </w:t>
      </w:r>
      <w:r w:rsidR="00CF6DE0">
        <w:rPr>
          <w:w w:val="90"/>
        </w:rPr>
        <w:t>impact</w:t>
      </w:r>
      <w:r w:rsidR="00CF6DE0">
        <w:rPr>
          <w:spacing w:val="-7"/>
          <w:w w:val="90"/>
        </w:rPr>
        <w:t xml:space="preserve"> </w:t>
      </w:r>
      <w:r w:rsidR="00CF6DE0">
        <w:rPr>
          <w:b w:val="0"/>
          <w:bCs w:val="0"/>
          <w:spacing w:val="-7"/>
          <w:w w:val="90"/>
        </w:rPr>
        <w:t xml:space="preserve">(694 out of 705 words)</w:t>
      </w:r>
    </w:p>
    <w:p xmlns:wp14="http://schemas.microsoft.com/office/word/2010/wordml" w:rsidR="00000000" w:rsidRDefault="00CF6DE0" w14:paraId="12BE6C7D" wp14:textId="77777777">
      <w:pPr>
        <w:pStyle w:val="BodyText"/>
        <w:kinsoku w:val="0"/>
        <w:overflowPunct w:val="0"/>
        <w:spacing w:before="233" w:line="208" w:lineRule="auto"/>
        <w:ind w:left="130" w:right="112"/>
        <w:jc w:val="both"/>
      </w:pPr>
      <w:r>
        <w:rPr>
          <w:spacing w:val="-2"/>
        </w:rPr>
        <w:t>The</w:t>
      </w:r>
      <w:r>
        <w:rPr>
          <w:spacing w:val="-9"/>
        </w:rPr>
        <w:t xml:space="preserve"> </w:t>
      </w:r>
      <w:r>
        <w:rPr>
          <w:spacing w:val="-2"/>
        </w:rPr>
        <w:t>impact</w:t>
      </w:r>
      <w:r>
        <w:rPr>
          <w:spacing w:val="-9"/>
        </w:rPr>
        <w:t xml:space="preserve"> </w:t>
      </w:r>
      <w:r>
        <w:rPr>
          <w:spacing w:val="-2"/>
        </w:rPr>
        <w:t>statement</w:t>
      </w:r>
      <w:r>
        <w:rPr>
          <w:spacing w:val="-9"/>
        </w:rPr>
        <w:t xml:space="preserve"> </w:t>
      </w:r>
      <w:r>
        <w:rPr>
          <w:spacing w:val="-2"/>
        </w:rPr>
        <w:t>should,</w:t>
      </w:r>
      <w:r>
        <w:rPr>
          <w:spacing w:val="-9"/>
        </w:rPr>
        <w:t xml:space="preserve"> </w:t>
      </w:r>
      <w:r>
        <w:rPr>
          <w:spacing w:val="-2"/>
        </w:rPr>
        <w:t>to</w:t>
      </w:r>
      <w:r>
        <w:rPr>
          <w:spacing w:val="-9"/>
        </w:rPr>
        <w:t xml:space="preserve"> </w:t>
      </w:r>
      <w:r>
        <w:rPr>
          <w:spacing w:val="-2"/>
        </w:rPr>
        <w:t>the</w:t>
      </w:r>
      <w:r>
        <w:rPr>
          <w:spacing w:val="-9"/>
        </w:rPr>
        <w:t xml:space="preserve"> </w:t>
      </w:r>
      <w:r>
        <w:rPr>
          <w:spacing w:val="-2"/>
        </w:rPr>
        <w:t>best</w:t>
      </w:r>
      <w:r>
        <w:rPr>
          <w:spacing w:val="-9"/>
        </w:rPr>
        <w:t xml:space="preserve"> </w:t>
      </w:r>
      <w:r>
        <w:rPr>
          <w:spacing w:val="-2"/>
        </w:rPr>
        <w:t>of</w:t>
      </w:r>
      <w:r>
        <w:rPr>
          <w:spacing w:val="-9"/>
        </w:rPr>
        <w:t xml:space="preserve"> </w:t>
      </w:r>
      <w:r>
        <w:rPr>
          <w:spacing w:val="-2"/>
        </w:rPr>
        <w:t>your</w:t>
      </w:r>
      <w:r>
        <w:rPr>
          <w:spacing w:val="-9"/>
        </w:rPr>
        <w:t xml:space="preserve"> </w:t>
      </w:r>
      <w:r>
        <w:rPr>
          <w:spacing w:val="-2"/>
        </w:rPr>
        <w:t>ability,</w:t>
      </w:r>
      <w:r>
        <w:rPr>
          <w:spacing w:val="-9"/>
        </w:rPr>
        <w:t xml:space="preserve"> </w:t>
      </w:r>
      <w:r>
        <w:rPr>
          <w:spacing w:val="-2"/>
        </w:rPr>
        <w:t>include</w:t>
      </w:r>
      <w:r>
        <w:rPr>
          <w:spacing w:val="-9"/>
        </w:rPr>
        <w:t xml:space="preserve"> </w:t>
      </w:r>
      <w:r>
        <w:rPr>
          <w:spacing w:val="-2"/>
        </w:rPr>
        <w:t xml:space="preserve">before-and-after </w:t>
      </w:r>
      <w:r>
        <w:rPr>
          <w:w w:val="95"/>
        </w:rPr>
        <w:t>quantitative</w:t>
      </w:r>
      <w:r>
        <w:rPr>
          <w:spacing w:val="-12"/>
          <w:w w:val="95"/>
        </w:rPr>
        <w:t xml:space="preserve"> </w:t>
      </w:r>
      <w:r>
        <w:rPr>
          <w:w w:val="95"/>
        </w:rPr>
        <w:t>and/or</w:t>
      </w:r>
      <w:r>
        <w:rPr>
          <w:spacing w:val="-12"/>
          <w:w w:val="95"/>
        </w:rPr>
        <w:t xml:space="preserve"> </w:t>
      </w:r>
      <w:r>
        <w:rPr>
          <w:w w:val="95"/>
        </w:rPr>
        <w:t>qualitative</w:t>
      </w:r>
      <w:r>
        <w:rPr>
          <w:spacing w:val="-12"/>
          <w:w w:val="95"/>
        </w:rPr>
        <w:t xml:space="preserve"> </w:t>
      </w:r>
      <w:r>
        <w:rPr>
          <w:w w:val="95"/>
        </w:rPr>
        <w:t>data.</w:t>
      </w:r>
      <w:r>
        <w:rPr>
          <w:spacing w:val="-12"/>
          <w:w w:val="95"/>
        </w:rPr>
        <w:t xml:space="preserve"> </w:t>
      </w:r>
      <w:r>
        <w:rPr>
          <w:w w:val="95"/>
        </w:rPr>
        <w:t>In</w:t>
      </w:r>
      <w:r>
        <w:rPr>
          <w:spacing w:val="-12"/>
          <w:w w:val="95"/>
        </w:rPr>
        <w:t xml:space="preserve"> </w:t>
      </w:r>
      <w:r>
        <w:rPr>
          <w:w w:val="95"/>
        </w:rPr>
        <w:t>case</w:t>
      </w:r>
      <w:r>
        <w:rPr>
          <w:spacing w:val="-12"/>
          <w:w w:val="95"/>
        </w:rPr>
        <w:t xml:space="preserve"> </w:t>
      </w:r>
      <w:r>
        <w:rPr>
          <w:w w:val="95"/>
        </w:rPr>
        <w:t>of</w:t>
      </w:r>
      <w:r>
        <w:rPr>
          <w:spacing w:val="-12"/>
          <w:w w:val="95"/>
        </w:rPr>
        <w:t xml:space="preserve"> </w:t>
      </w:r>
      <w:r>
        <w:rPr>
          <w:w w:val="95"/>
        </w:rPr>
        <w:t>a</w:t>
      </w:r>
      <w:r>
        <w:rPr>
          <w:spacing w:val="-12"/>
          <w:w w:val="95"/>
        </w:rPr>
        <w:t xml:space="preserve"> </w:t>
      </w:r>
      <w:r>
        <w:rPr>
          <w:w w:val="95"/>
        </w:rPr>
        <w:t>methodology</w:t>
      </w:r>
      <w:r>
        <w:rPr>
          <w:spacing w:val="-12"/>
          <w:w w:val="95"/>
        </w:rPr>
        <w:t xml:space="preserve"> </w:t>
      </w:r>
      <w:r>
        <w:rPr>
          <w:w w:val="95"/>
        </w:rPr>
        <w:t>or</w:t>
      </w:r>
      <w:r>
        <w:rPr>
          <w:spacing w:val="-12"/>
          <w:w w:val="95"/>
        </w:rPr>
        <w:t xml:space="preserve"> </w:t>
      </w:r>
      <w:r>
        <w:rPr>
          <w:w w:val="95"/>
        </w:rPr>
        <w:t>project</w:t>
      </w:r>
      <w:r>
        <w:rPr>
          <w:spacing w:val="-12"/>
          <w:w w:val="95"/>
        </w:rPr>
        <w:t xml:space="preserve"> </w:t>
      </w:r>
      <w:r>
        <w:rPr>
          <w:w w:val="95"/>
        </w:rPr>
        <w:t>that</w:t>
      </w:r>
      <w:r>
        <w:rPr>
          <w:spacing w:val="-12"/>
          <w:w w:val="95"/>
        </w:rPr>
        <w:t xml:space="preserve"> </w:t>
      </w:r>
      <w:r>
        <w:rPr>
          <w:w w:val="95"/>
        </w:rPr>
        <w:t>has</w:t>
      </w:r>
      <w:r>
        <w:rPr>
          <w:spacing w:val="-12"/>
          <w:w w:val="95"/>
        </w:rPr>
        <w:t xml:space="preserve"> </w:t>
      </w:r>
      <w:r>
        <w:rPr>
          <w:w w:val="95"/>
        </w:rPr>
        <w:t>not yet</w:t>
      </w:r>
      <w:r>
        <w:rPr>
          <w:spacing w:val="-11"/>
          <w:w w:val="95"/>
        </w:rPr>
        <w:t xml:space="preserve"> </w:t>
      </w:r>
      <w:r>
        <w:rPr>
          <w:w w:val="95"/>
        </w:rPr>
        <w:t>been</w:t>
      </w:r>
      <w:r>
        <w:rPr>
          <w:spacing w:val="-11"/>
          <w:w w:val="95"/>
        </w:rPr>
        <w:t xml:space="preserve"> </w:t>
      </w:r>
      <w:r>
        <w:rPr>
          <w:w w:val="95"/>
        </w:rPr>
        <w:t>fully</w:t>
      </w:r>
      <w:r>
        <w:rPr>
          <w:spacing w:val="-11"/>
          <w:w w:val="95"/>
        </w:rPr>
        <w:t xml:space="preserve"> </w:t>
      </w:r>
      <w:r>
        <w:rPr>
          <w:w w:val="95"/>
        </w:rPr>
        <w:t>applied</w:t>
      </w:r>
      <w:r>
        <w:rPr>
          <w:spacing w:val="-11"/>
          <w:w w:val="95"/>
        </w:rPr>
        <w:t xml:space="preserve"> </w:t>
      </w:r>
      <w:r>
        <w:rPr>
          <w:w w:val="95"/>
        </w:rPr>
        <w:t>or</w:t>
      </w:r>
      <w:r>
        <w:rPr>
          <w:spacing w:val="-11"/>
          <w:w w:val="95"/>
        </w:rPr>
        <w:t xml:space="preserve"> </w:t>
      </w:r>
      <w:r>
        <w:rPr>
          <w:w w:val="95"/>
        </w:rPr>
        <w:t>rolled</w:t>
      </w:r>
      <w:r>
        <w:rPr>
          <w:spacing w:val="-11"/>
          <w:w w:val="95"/>
        </w:rPr>
        <w:t xml:space="preserve"> </w:t>
      </w:r>
      <w:r>
        <w:rPr>
          <w:w w:val="95"/>
        </w:rPr>
        <w:t>out,</w:t>
      </w:r>
      <w:r>
        <w:rPr>
          <w:spacing w:val="-11"/>
          <w:w w:val="95"/>
        </w:rPr>
        <w:t xml:space="preserve"> </w:t>
      </w:r>
      <w:r>
        <w:rPr>
          <w:w w:val="95"/>
        </w:rPr>
        <w:t>specify</w:t>
      </w:r>
      <w:r>
        <w:rPr>
          <w:spacing w:val="-11"/>
          <w:w w:val="95"/>
        </w:rPr>
        <w:t xml:space="preserve"> </w:t>
      </w:r>
      <w:r>
        <w:rPr>
          <w:w w:val="95"/>
        </w:rPr>
        <w:t>the</w:t>
      </w:r>
      <w:r>
        <w:rPr>
          <w:spacing w:val="-11"/>
          <w:w w:val="95"/>
        </w:rPr>
        <w:t xml:space="preserve"> </w:t>
      </w:r>
      <w:r>
        <w:rPr>
          <w:w w:val="95"/>
        </w:rPr>
        <w:t>projected</w:t>
      </w:r>
      <w:r>
        <w:rPr>
          <w:spacing w:val="-11"/>
          <w:w w:val="95"/>
        </w:rPr>
        <w:t xml:space="preserve"> </w:t>
      </w:r>
      <w:r>
        <w:rPr>
          <w:w w:val="95"/>
        </w:rPr>
        <w:t>impact</w:t>
      </w:r>
      <w:r>
        <w:rPr>
          <w:spacing w:val="-11"/>
          <w:w w:val="95"/>
        </w:rPr>
        <w:t xml:space="preserve"> </w:t>
      </w:r>
      <w:r>
        <w:rPr>
          <w:w w:val="95"/>
        </w:rPr>
        <w:t>based</w:t>
      </w:r>
      <w:r>
        <w:rPr>
          <w:spacing w:val="-11"/>
          <w:w w:val="95"/>
        </w:rPr>
        <w:t xml:space="preserve"> </w:t>
      </w:r>
      <w:r>
        <w:rPr>
          <w:w w:val="95"/>
        </w:rPr>
        <w:t>on</w:t>
      </w:r>
      <w:r>
        <w:rPr>
          <w:spacing w:val="-11"/>
          <w:w w:val="95"/>
        </w:rPr>
        <w:t xml:space="preserve"> </w:t>
      </w:r>
      <w:r>
        <w:rPr>
          <w:w w:val="95"/>
        </w:rPr>
        <w:t>your</w:t>
      </w:r>
      <w:r>
        <w:rPr>
          <w:spacing w:val="-11"/>
          <w:w w:val="95"/>
        </w:rPr>
        <w:t xml:space="preserve"> </w:t>
      </w:r>
      <w:r>
        <w:rPr>
          <w:w w:val="95"/>
        </w:rPr>
        <w:t xml:space="preserve">case </w:t>
      </w:r>
      <w:r>
        <w:t>study or other work.</w:t>
      </w:r>
    </w:p>
    <w:p xmlns:wp14="http://schemas.microsoft.com/office/word/2010/wordml" w:rsidR="00000000" w:rsidRDefault="00CF6DE0" w14:paraId="16701C7E" wp14:textId="77777777">
      <w:pPr>
        <w:pStyle w:val="ListParagraph"/>
        <w:numPr>
          <w:ilvl w:val="0"/>
          <w:numId w:val="1"/>
        </w:numPr>
        <w:tabs>
          <w:tab w:val="left" w:pos="851"/>
        </w:tabs>
        <w:kinsoku w:val="0"/>
        <w:overflowPunct w:val="0"/>
        <w:spacing w:before="18"/>
        <w:jc w:val="both"/>
        <w:rPr>
          <w:spacing w:val="-2"/>
          <w:w w:val="90"/>
        </w:rPr>
      </w:pPr>
      <w:r>
        <w:rPr>
          <w:w w:val="90"/>
        </w:rPr>
        <w:t>Describe</w:t>
      </w:r>
      <w:r>
        <w:rPr>
          <w:spacing w:val="9"/>
        </w:rPr>
        <w:t xml:space="preserve"> </w:t>
      </w:r>
      <w:r>
        <w:rPr>
          <w:w w:val="90"/>
        </w:rPr>
        <w:t>cause</w:t>
      </w:r>
      <w:r>
        <w:rPr>
          <w:spacing w:val="10"/>
        </w:rPr>
        <w:t xml:space="preserve"> </w:t>
      </w:r>
      <w:r>
        <w:rPr>
          <w:w w:val="90"/>
        </w:rPr>
        <w:t>and</w:t>
      </w:r>
      <w:r>
        <w:rPr>
          <w:spacing w:val="9"/>
        </w:rPr>
        <w:t xml:space="preserve"> </w:t>
      </w:r>
      <w:r>
        <w:rPr>
          <w:w w:val="90"/>
        </w:rPr>
        <w:t>effect</w:t>
      </w:r>
      <w:r>
        <w:rPr>
          <w:spacing w:val="10"/>
        </w:rPr>
        <w:t xml:space="preserve"> </w:t>
      </w:r>
      <w:r>
        <w:rPr>
          <w:w w:val="90"/>
        </w:rPr>
        <w:t>related</w:t>
      </w:r>
      <w:r>
        <w:rPr>
          <w:spacing w:val="10"/>
        </w:rPr>
        <w:t xml:space="preserve"> </w:t>
      </w:r>
      <w:r>
        <w:rPr>
          <w:w w:val="90"/>
        </w:rPr>
        <w:t>to</w:t>
      </w:r>
      <w:r>
        <w:rPr>
          <w:spacing w:val="9"/>
        </w:rPr>
        <w:t xml:space="preserve"> </w:t>
      </w:r>
      <w:r>
        <w:rPr>
          <w:w w:val="90"/>
        </w:rPr>
        <w:t>the</w:t>
      </w:r>
      <w:r>
        <w:rPr>
          <w:spacing w:val="10"/>
        </w:rPr>
        <w:t xml:space="preserve"> </w:t>
      </w:r>
      <w:r>
        <w:rPr>
          <w:spacing w:val="-2"/>
          <w:w w:val="90"/>
        </w:rPr>
        <w:t>project</w:t>
      </w:r>
    </w:p>
    <w:p xmlns:wp14="http://schemas.microsoft.com/office/word/2010/wordml" w:rsidR="00000000" w:rsidRDefault="00CF6DE0" w14:paraId="288B01C8" wp14:textId="77777777">
      <w:pPr>
        <w:pStyle w:val="ListParagraph"/>
        <w:numPr>
          <w:ilvl w:val="0"/>
          <w:numId w:val="1"/>
        </w:numPr>
        <w:tabs>
          <w:tab w:val="left" w:pos="851"/>
        </w:tabs>
        <w:kinsoku w:val="0"/>
        <w:overflowPunct w:val="0"/>
        <w:spacing w:before="13"/>
        <w:jc w:val="both"/>
        <w:rPr>
          <w:spacing w:val="-2"/>
          <w:w w:val="90"/>
        </w:rPr>
      </w:pPr>
      <w:r>
        <w:rPr>
          <w:w w:val="90"/>
        </w:rPr>
        <w:t>Describe</w:t>
      </w:r>
      <w:r>
        <w:rPr>
          <w:spacing w:val="9"/>
        </w:rPr>
        <w:t xml:space="preserve"> </w:t>
      </w:r>
      <w:r>
        <w:rPr>
          <w:w w:val="90"/>
        </w:rPr>
        <w:t>the</w:t>
      </w:r>
      <w:r>
        <w:rPr>
          <w:spacing w:val="9"/>
        </w:rPr>
        <w:t xml:space="preserve"> </w:t>
      </w:r>
      <w:r>
        <w:rPr>
          <w:w w:val="90"/>
        </w:rPr>
        <w:t>scale</w:t>
      </w:r>
      <w:r>
        <w:rPr>
          <w:spacing w:val="9"/>
        </w:rPr>
        <w:t xml:space="preserve"> </w:t>
      </w:r>
      <w:r>
        <w:rPr>
          <w:w w:val="90"/>
        </w:rPr>
        <w:t>of</w:t>
      </w:r>
      <w:r>
        <w:rPr>
          <w:spacing w:val="9"/>
        </w:rPr>
        <w:t xml:space="preserve"> </w:t>
      </w:r>
      <w:r>
        <w:rPr>
          <w:w w:val="90"/>
        </w:rPr>
        <w:t>impact</w:t>
      </w:r>
      <w:r>
        <w:rPr>
          <w:spacing w:val="9"/>
        </w:rPr>
        <w:t xml:space="preserve"> </w:t>
      </w:r>
      <w:r>
        <w:rPr>
          <w:w w:val="90"/>
        </w:rPr>
        <w:t>locally</w:t>
      </w:r>
      <w:r>
        <w:rPr>
          <w:spacing w:val="10"/>
        </w:rPr>
        <w:t xml:space="preserve"> </w:t>
      </w:r>
      <w:r>
        <w:rPr>
          <w:w w:val="90"/>
        </w:rPr>
        <w:t>and</w:t>
      </w:r>
      <w:r>
        <w:rPr>
          <w:spacing w:val="9"/>
        </w:rPr>
        <w:t xml:space="preserve"> </w:t>
      </w:r>
      <w:r>
        <w:rPr>
          <w:spacing w:val="-2"/>
          <w:w w:val="90"/>
        </w:rPr>
        <w:t>internationally</w:t>
      </w:r>
    </w:p>
    <w:p xmlns:wp14="http://schemas.microsoft.com/office/word/2010/wordml" w:rsidR="00000000" w:rsidRDefault="00CF6DE0" w14:paraId="6343F269" wp14:textId="77777777">
      <w:pPr>
        <w:pStyle w:val="ListParagraph"/>
        <w:numPr>
          <w:ilvl w:val="0"/>
          <w:numId w:val="1"/>
        </w:numPr>
        <w:tabs>
          <w:tab w:val="left" w:pos="851"/>
        </w:tabs>
        <w:kinsoku w:val="0"/>
        <w:overflowPunct w:val="0"/>
        <w:spacing w:before="41" w:line="208" w:lineRule="auto"/>
        <w:ind w:right="113" w:hanging="360"/>
        <w:jc w:val="both"/>
        <w:rPr>
          <w:spacing w:val="-2"/>
        </w:rPr>
      </w:pPr>
      <w:r>
        <w:rPr>
          <w:w w:val="95"/>
        </w:rPr>
        <w:t>What</w:t>
      </w:r>
      <w:r>
        <w:rPr>
          <w:spacing w:val="-8"/>
          <w:w w:val="95"/>
        </w:rPr>
        <w:t xml:space="preserve"> </w:t>
      </w:r>
      <w:r>
        <w:rPr>
          <w:w w:val="95"/>
        </w:rPr>
        <w:t>was</w:t>
      </w:r>
      <w:r>
        <w:rPr>
          <w:spacing w:val="-8"/>
          <w:w w:val="95"/>
        </w:rPr>
        <w:t xml:space="preserve"> </w:t>
      </w:r>
      <w:r>
        <w:rPr>
          <w:w w:val="95"/>
        </w:rPr>
        <w:t>the</w:t>
      </w:r>
      <w:r>
        <w:rPr>
          <w:spacing w:val="-8"/>
          <w:w w:val="95"/>
        </w:rPr>
        <w:t xml:space="preserve"> </w:t>
      </w:r>
      <w:r>
        <w:rPr>
          <w:w w:val="95"/>
        </w:rPr>
        <w:t>impact</w:t>
      </w:r>
      <w:r>
        <w:rPr>
          <w:spacing w:val="-8"/>
          <w:w w:val="95"/>
        </w:rPr>
        <w:t xml:space="preserve"> </w:t>
      </w:r>
      <w:r>
        <w:rPr>
          <w:w w:val="95"/>
        </w:rPr>
        <w:t>on</w:t>
      </w:r>
      <w:r>
        <w:rPr>
          <w:spacing w:val="-8"/>
          <w:w w:val="95"/>
        </w:rPr>
        <w:t xml:space="preserve"> </w:t>
      </w:r>
      <w:r>
        <w:rPr>
          <w:w w:val="95"/>
        </w:rPr>
        <w:t>the</w:t>
      </w:r>
      <w:r>
        <w:rPr>
          <w:spacing w:val="-8"/>
          <w:w w:val="95"/>
        </w:rPr>
        <w:t xml:space="preserve"> </w:t>
      </w:r>
      <w:r>
        <w:rPr>
          <w:w w:val="95"/>
        </w:rPr>
        <w:t>client</w:t>
      </w:r>
      <w:r>
        <w:rPr>
          <w:spacing w:val="-8"/>
          <w:w w:val="95"/>
        </w:rPr>
        <w:t xml:space="preserve"> </w:t>
      </w:r>
      <w:r>
        <w:rPr>
          <w:w w:val="95"/>
        </w:rPr>
        <w:t>department,</w:t>
      </w:r>
      <w:r>
        <w:rPr>
          <w:spacing w:val="-8"/>
          <w:w w:val="95"/>
        </w:rPr>
        <w:t xml:space="preserve"> </w:t>
      </w:r>
      <w:r>
        <w:rPr>
          <w:w w:val="95"/>
        </w:rPr>
        <w:t>wider</w:t>
      </w:r>
      <w:r>
        <w:rPr>
          <w:spacing w:val="-8"/>
          <w:w w:val="95"/>
        </w:rPr>
        <w:t xml:space="preserve"> </w:t>
      </w:r>
      <w:r>
        <w:rPr>
          <w:w w:val="95"/>
        </w:rPr>
        <w:t>organisation</w:t>
      </w:r>
      <w:r>
        <w:rPr>
          <w:spacing w:val="-8"/>
          <w:w w:val="95"/>
        </w:rPr>
        <w:t xml:space="preserve"> </w:t>
      </w:r>
      <w:r>
        <w:rPr>
          <w:w w:val="95"/>
        </w:rPr>
        <w:t>and</w:t>
      </w:r>
      <w:r>
        <w:rPr>
          <w:spacing w:val="-8"/>
          <w:w w:val="95"/>
        </w:rPr>
        <w:t xml:space="preserve"> </w:t>
      </w:r>
      <w:r>
        <w:rPr>
          <w:w w:val="95"/>
        </w:rPr>
        <w:t xml:space="preserve">other </w:t>
      </w:r>
      <w:r>
        <w:rPr>
          <w:spacing w:val="-2"/>
        </w:rPr>
        <w:t>stakeholders?</w:t>
      </w:r>
    </w:p>
    <w:p xmlns:wp14="http://schemas.microsoft.com/office/word/2010/wordml" w:rsidR="00000000" w:rsidRDefault="00CF6DE0" w14:paraId="631CC2E5" wp14:textId="77777777">
      <w:pPr>
        <w:pStyle w:val="ListParagraph"/>
        <w:numPr>
          <w:ilvl w:val="0"/>
          <w:numId w:val="1"/>
        </w:numPr>
        <w:tabs>
          <w:tab w:val="left" w:pos="851"/>
        </w:tabs>
        <w:kinsoku w:val="0"/>
        <w:overflowPunct w:val="0"/>
        <w:spacing w:before="18"/>
        <w:jc w:val="both"/>
        <w:rPr>
          <w:spacing w:val="-2"/>
          <w:w w:val="95"/>
        </w:rPr>
      </w:pPr>
      <w:r w:rsidR="00CF6DE0">
        <w:rPr>
          <w:w w:val="95"/>
        </w:rPr>
        <w:t>Did</w:t>
      </w:r>
      <w:r w:rsidR="00CF6DE0">
        <w:rPr>
          <w:spacing w:val="-1"/>
        </w:rPr>
        <w:t xml:space="preserve"> </w:t>
      </w:r>
      <w:r w:rsidR="00CF6DE0">
        <w:rPr>
          <w:w w:val="95"/>
        </w:rPr>
        <w:t>impact</w:t>
      </w:r>
      <w:r w:rsidR="00CF6DE0">
        <w:rPr>
          <w:spacing w:val="-1"/>
        </w:rPr>
        <w:t xml:space="preserve"> </w:t>
      </w:r>
      <w:r w:rsidR="00CF6DE0">
        <w:rPr>
          <w:w w:val="95"/>
        </w:rPr>
        <w:t>match</w:t>
      </w:r>
      <w:r w:rsidR="00CF6DE0">
        <w:rPr/>
        <w:t xml:space="preserve"> </w:t>
      </w:r>
      <w:r w:rsidR="00CF6DE0">
        <w:rPr>
          <w:w w:val="95"/>
        </w:rPr>
        <w:t>initial</w:t>
      </w:r>
      <w:r w:rsidR="00CF6DE0">
        <w:rPr>
          <w:spacing w:val="-1"/>
        </w:rPr>
        <w:t xml:space="preserve"> </w:t>
      </w:r>
      <w:r w:rsidR="00CF6DE0">
        <w:rPr>
          <w:spacing w:val="-2"/>
          <w:w w:val="95"/>
        </w:rPr>
        <w:t>objectives?</w:t>
      </w:r>
    </w:p>
    <w:p xmlns:wp14="http://schemas.microsoft.com/office/word/2010/wordml" w:rsidR="00000000" w:rsidP="32217BAE" w:rsidRDefault="00CF6DE0" w14:paraId="706CC193" wp14:textId="740A6C53">
      <w:pPr>
        <w:pStyle w:val="Normal"/>
        <w:tabs>
          <w:tab w:val="left" w:leader="none" w:pos="851"/>
        </w:tabs>
        <w:kinsoku w:val="0"/>
        <w:overflowPunct w:val="0"/>
        <w:spacing w:before="18"/>
        <w:jc w:val="both"/>
      </w:pPr>
    </w:p>
    <w:p xmlns:wp14="http://schemas.microsoft.com/office/word/2010/wordml" w:rsidR="00000000" w:rsidP="32217BAE" w:rsidRDefault="00CF6DE0" w14:paraId="4F46B1DD" wp14:textId="15A2E5C1">
      <w:pPr>
        <w:kinsoku w:val="0"/>
        <w:overflowPunct w:val="0"/>
        <w:spacing w:before="209"/>
        <w:jc w:val="center"/>
      </w:pPr>
      <w:r w:rsidRPr="32217BAE" w:rsidR="32217BAE">
        <w:rPr>
          <w:rFonts w:ascii="Arial" w:hAnsi="Arial" w:eastAsia="Arial" w:cs="Arial"/>
          <w:b w:val="0"/>
          <w:bCs w:val="0"/>
          <w:i w:val="1"/>
          <w:iCs w:val="1"/>
          <w:strike w:val="0"/>
          <w:dstrike w:val="0"/>
          <w:noProof w:val="0"/>
          <w:color w:val="323130"/>
          <w:sz w:val="24"/>
          <w:szCs w:val="24"/>
          <w:u w:val="none"/>
          <w:lang w:val="en-US"/>
        </w:rPr>
        <w:t>“If we give citizens a voice to enable them to create an environment they love, respect and care for, together, are we not building creative, successful, respectful citizens for the future?” (Co-Design Workshop Participant)</w:t>
      </w:r>
    </w:p>
    <w:p xmlns:wp14="http://schemas.microsoft.com/office/word/2010/wordml" w:rsidR="00000000" w:rsidP="32217BAE" w:rsidRDefault="00CF6DE0" w14:paraId="5D0A019B" wp14:textId="6C0122BA">
      <w:pPr>
        <w:pStyle w:val="Normal"/>
        <w:kinsoku w:val="0"/>
        <w:overflowPunct w:val="0"/>
        <w:spacing w:before="209"/>
        <w:jc w:val="center"/>
        <w:rPr>
          <w:rFonts w:ascii="Arial" w:hAnsi="Arial" w:eastAsia="Arial" w:cs="Arial"/>
          <w:b w:val="0"/>
          <w:bCs w:val="0"/>
          <w:i w:val="1"/>
          <w:iCs w:val="1"/>
          <w:strike w:val="0"/>
          <w:dstrike w:val="0"/>
          <w:noProof w:val="0"/>
          <w:color w:val="323130"/>
          <w:sz w:val="24"/>
          <w:szCs w:val="24"/>
          <w:u w:val="none"/>
          <w:lang w:val="en-US"/>
        </w:rPr>
      </w:pPr>
    </w:p>
    <w:p xmlns:wp14="http://schemas.microsoft.com/office/word/2010/wordml" w:rsidR="00000000" w:rsidP="32217BAE" w:rsidRDefault="00CF6DE0" w14:paraId="31BC62FB" wp14:textId="78FCD038">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Building on the legacy of work created through last year’s project collaboration, 'ecosystems of care and trust' we continued to </w:t>
      </w:r>
      <w:proofErr w:type="spellStart"/>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prioritise</w:t>
      </w:r>
      <w:proofErr w:type="spellEnd"/>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civic democracy and local decision making as a mechanism for citizen collaboration in </w:t>
      </w:r>
      <w:proofErr w:type="spellStart"/>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neighbourhoods</w:t>
      </w:r>
      <w:proofErr w:type="spellEnd"/>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and across the city.</w:t>
      </w:r>
    </w:p>
    <w:p xmlns:wp14="http://schemas.microsoft.com/office/word/2010/wordml" w:rsidR="00000000" w:rsidP="32217BAE" w:rsidRDefault="00CF6DE0" w14:paraId="51F36BCD" wp14:textId="2D0BE92B">
      <w:pPr>
        <w:pStyle w:val="Normal"/>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p>
    <w:p xmlns:wp14="http://schemas.microsoft.com/office/word/2010/wordml" w:rsidR="00000000" w:rsidP="32217BAE" w:rsidRDefault="00CF6DE0" w14:paraId="4498688C" wp14:textId="500C1162">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This year’s project provided a platform for different communities engaged in food and growing within the city to meet and share ideas about how they would like to imagine their lives and neighbourhoods in ten years time. </w:t>
      </w:r>
    </w:p>
    <w:p xmlns:wp14="http://schemas.microsoft.com/office/word/2010/wordml" w:rsidR="00000000" w:rsidP="32217BAE" w:rsidRDefault="00CF6DE0" w14:paraId="0AEAF3A0" wp14:textId="6C248EC5">
      <w:pPr>
        <w:kinsoku w:val="0"/>
        <w:overflowPunct w:val="0"/>
        <w:spacing w:before="209"/>
        <w:jc w:val="both"/>
      </w:pPr>
    </w:p>
    <w:p xmlns:wp14="http://schemas.microsoft.com/office/word/2010/wordml" w:rsidR="00000000" w:rsidP="32217BAE" w:rsidRDefault="00CF6DE0" w14:paraId="574E83D3" wp14:textId="616EC877">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imagined, speculative future vision evolved through the project sets out opportunities for devolved and decentralised civic power, using neighbourhood strategies to engage under-served communities so that all may be given a seat at the table. </w:t>
      </w:r>
      <w:r w:rsidRPr="32217BAE" w:rsidR="32217BAE">
        <w:rPr>
          <w:rFonts w:ascii="Arial" w:hAnsi="Arial" w:eastAsia="Arial" w:cs="Arial"/>
          <w:b w:val="0"/>
          <w:bCs w:val="0"/>
          <w:i w:val="0"/>
          <w:iCs w:val="0"/>
          <w:strike w:val="0"/>
          <w:dstrike w:val="0"/>
          <w:noProof w:val="0"/>
          <w:color w:val="323130"/>
          <w:sz w:val="24"/>
          <w:szCs w:val="24"/>
          <w:u w:val="none"/>
          <w:lang w:val="en-US"/>
        </w:rPr>
        <w:t>Within our speculative future world, actionable opportunities for service design within city council include the evolution of existing roles, language, activities and places for impact; such as the current Economic Development Officer function being expanded to include the non-human within a newly described Eco-Economist role.</w:t>
      </w:r>
    </w:p>
    <w:p xmlns:wp14="http://schemas.microsoft.com/office/word/2010/wordml" w:rsidR="00000000" w:rsidP="32217BAE" w:rsidRDefault="00CF6DE0" w14:paraId="1F9DC0C7" wp14:textId="3D0B70D2">
      <w:pPr>
        <w:kinsoku w:val="0"/>
        <w:overflowPunct w:val="0"/>
        <w:spacing w:before="209"/>
        <w:jc w:val="both"/>
      </w:pPr>
    </w:p>
    <w:p xmlns:wp14="http://schemas.microsoft.com/office/word/2010/wordml" w:rsidR="00000000" w:rsidP="32217BAE" w:rsidRDefault="00CF6DE0" w14:paraId="4A802A4C" wp14:textId="1491D075">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creation of the roadmap knowledge artefact </w:t>
      </w:r>
      <w:r w:rsidRPr="32217BAE" w:rsidR="32217BAE">
        <w:rPr>
          <w:rFonts w:ascii="Arial" w:hAnsi="Arial" w:eastAsia="Arial" w:cs="Arial"/>
          <w:b w:val="0"/>
          <w:bCs w:val="0"/>
          <w:i w:val="0"/>
          <w:iCs w:val="0"/>
          <w:strike w:val="0"/>
          <w:dstrike w:val="0"/>
          <w:noProof w:val="0"/>
          <w:color w:val="323130"/>
          <w:sz w:val="24"/>
          <w:szCs w:val="24"/>
          <w:u w:val="none"/>
          <w:lang w:val="en-US"/>
        </w:rPr>
        <w:t xml:space="preserve">traces the implementation of the city’s food futures over the next 10 years, contextualising key transitions and innovations within a broader landscape of city council planning, policy development and sustainable development goals. </w:t>
      </w:r>
    </w:p>
    <w:p xmlns:wp14="http://schemas.microsoft.com/office/word/2010/wordml" w:rsidR="00000000" w:rsidP="32217BAE" w:rsidRDefault="00CF6DE0" w14:paraId="2582C208" wp14:textId="18CA857C">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Overall, the project outcomes provide tangible directions with intended impact for the food systems, the people of Glasgow and City Council, including:  </w:t>
      </w:r>
    </w:p>
    <w:p xmlns:wp14="http://schemas.microsoft.com/office/word/2010/wordml" w:rsidR="00000000" w:rsidP="32217BAE" w:rsidRDefault="00CF6DE0" w14:paraId="0FB2DBC7" wp14:textId="39C0E11D">
      <w:pPr>
        <w:kinsoku w:val="0"/>
        <w:overflowPunct w:val="0"/>
        <w:spacing w:before="209"/>
        <w:jc w:val="both"/>
      </w:pPr>
    </w:p>
    <w:p xmlns:wp14="http://schemas.microsoft.com/office/word/2010/wordml" w:rsidR="00000000" w:rsidP="32217BAE" w:rsidRDefault="00CF6DE0" w14:paraId="4DC9641F" wp14:textId="761FB956">
      <w:pPr>
        <w:pStyle w:val="ListParagraph"/>
        <w:numPr>
          <w:ilvl w:val="0"/>
          <w:numId w:val="1"/>
        </w:numPr>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More local procurement driving demand for more local produce </w:t>
      </w:r>
    </w:p>
    <w:p xmlns:wp14="http://schemas.microsoft.com/office/word/2010/wordml" w:rsidR="00000000" w:rsidP="32217BAE" w:rsidRDefault="00CF6DE0" w14:paraId="76B6C621" wp14:textId="6C579B0F">
      <w:pPr>
        <w:pStyle w:val="ListParagraph"/>
        <w:numPr>
          <w:ilvl w:val="0"/>
          <w:numId w:val="1"/>
        </w:numPr>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More land in the city is used for local growing, providing more opportunities for affordable food that is responsive to community tastes.</w:t>
      </w:r>
    </w:p>
    <w:p xmlns:wp14="http://schemas.microsoft.com/office/word/2010/wordml" w:rsidR="00000000" w:rsidP="32217BAE" w:rsidRDefault="00CF6DE0" w14:paraId="02AF9E1E" wp14:textId="0E840AC0">
      <w:pPr>
        <w:pStyle w:val="ListParagraph"/>
        <w:numPr>
          <w:ilvl w:val="0"/>
          <w:numId w:val="1"/>
        </w:numPr>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Food leveraged as a mechanism, rather than a barrier for social inclusion. </w:t>
      </w:r>
    </w:p>
    <w:p xmlns:wp14="http://schemas.microsoft.com/office/word/2010/wordml" w:rsidR="00000000" w:rsidP="32217BAE" w:rsidRDefault="00CF6DE0" w14:paraId="3356FCF2" wp14:textId="08369215">
      <w:pPr>
        <w:pStyle w:val="ListParagraph"/>
        <w:numPr>
          <w:ilvl w:val="0"/>
          <w:numId w:val="1"/>
        </w:numPr>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More opportunities for education and employment through local growing, producing and distributing. </w:t>
      </w:r>
    </w:p>
    <w:p xmlns:wp14="http://schemas.microsoft.com/office/word/2010/wordml" w:rsidR="00000000" w:rsidP="32217BAE" w:rsidRDefault="00CF6DE0" w14:paraId="55FEE466" wp14:textId="5E342874">
      <w:pPr>
        <w:pStyle w:val="ListParagraph"/>
        <w:numPr>
          <w:ilvl w:val="0"/>
          <w:numId w:val="1"/>
        </w:numPr>
        <w:kinsoku w:val="0"/>
        <w:overflowPunct w:val="0"/>
        <w:spacing w:before="209"/>
        <w:jc w:val="both"/>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Increased local participation in civic issues and decision-making. </w:t>
      </w:r>
    </w:p>
    <w:p xmlns:wp14="http://schemas.microsoft.com/office/word/2010/wordml" w:rsidR="00000000" w:rsidP="32217BAE" w:rsidRDefault="00CF6DE0" w14:paraId="2D9E17F5" wp14:textId="7887B6D1">
      <w:pPr>
        <w:kinsoku w:val="0"/>
        <w:overflowPunct w:val="0"/>
        <w:spacing w:before="209"/>
        <w:jc w:val="both"/>
      </w:pPr>
    </w:p>
    <w:p xmlns:wp14="http://schemas.microsoft.com/office/word/2010/wordml" w:rsidR="00000000" w:rsidP="32217BAE" w:rsidRDefault="00CF6DE0" w14:paraId="0C108FE2" wp14:textId="13E08F37">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Collectively, our innovations offer alternative mechanisms for decision making and problem-solving to support a more responsive and participatory city, designed and developed by confident citizen practitioners. Building connections across the city supports neighbourhood needs to be heard, innovation to be developed, and impact realised for meaningful change. Whilst this describes potential impact at neighbourhood and city-wide levels, possible future impact coming from change within the city’s food system would likely reach beyond the city. </w:t>
      </w:r>
    </w:p>
    <w:p xmlns:wp14="http://schemas.microsoft.com/office/word/2010/wordml" w:rsidR="00000000" w:rsidP="32217BAE" w:rsidRDefault="00CF6DE0" w14:paraId="6B77F24A" wp14:textId="0133FC59">
      <w:pPr>
        <w:kinsoku w:val="0"/>
        <w:overflowPunct w:val="0"/>
        <w:spacing w:before="209"/>
        <w:jc w:val="both"/>
      </w:pPr>
    </w:p>
    <w:p xmlns:wp14="http://schemas.microsoft.com/office/word/2010/wordml" w:rsidR="00000000" w:rsidP="32217BAE" w:rsidRDefault="00CF6DE0" w14:paraId="29C19978" wp14:textId="6FD03715">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This project also has immediate, tangible impact for academia, the city council and beyond the core partnership.</w:t>
      </w:r>
    </w:p>
    <w:p xmlns:wp14="http://schemas.microsoft.com/office/word/2010/wordml" w:rsidR="00000000" w:rsidP="32217BAE" w:rsidRDefault="00CF6DE0" w14:paraId="1CB40D0B" wp14:textId="365FBD9D">
      <w:pPr>
        <w:kinsoku w:val="0"/>
        <w:overflowPunct w:val="0"/>
        <w:spacing w:before="209"/>
        <w:jc w:val="both"/>
      </w:pPr>
    </w:p>
    <w:p xmlns:wp14="http://schemas.microsoft.com/office/word/2010/wordml" w:rsidR="00000000" w:rsidP="32217BAE" w:rsidRDefault="00CF6DE0" w14:paraId="76119F47" wp14:textId="419B8B0D">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For the city council, the research insights from this project have helped to inform current and future work plans, as well as providing narratives and language to demonstrate ideas, objectives and concepts to support their practice. The resources created during the project are re-used, re-worked and re-purposed to support the team’s own design research. Engaging with academia through this project also creates space for the team to imagine new ways to think about the future, to identify opportunities and have new perspectives on the city and citizens needs. Engaging city council staff in fieldwork, design research, co-design workshop development and delivery also adds capacity and skills to their design practice.</w:t>
      </w:r>
    </w:p>
    <w:p xmlns:wp14="http://schemas.microsoft.com/office/word/2010/wordml" w:rsidR="00000000" w:rsidP="32217BAE" w:rsidRDefault="00CF6DE0" w14:paraId="1848A9CE" wp14:textId="402CD268">
      <w:pPr>
        <w:kinsoku w:val="0"/>
        <w:overflowPunct w:val="0"/>
        <w:spacing w:before="209"/>
        <w:jc w:val="both"/>
      </w:pPr>
    </w:p>
    <w:p xmlns:wp14="http://schemas.microsoft.com/office/word/2010/wordml" w:rsidR="00000000" w:rsidP="32217BAE" w:rsidRDefault="00CF6DE0" w14:paraId="4B83B383" wp14:textId="590E326B">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Within academia, this project has an ongoing impact on the development of new pedagogical models within studio based teaching, teaching based research and the development of professional practice. Similarly, staff roles, graduate opportunities and research all continuously evolve as the project brief is iterated each year. Wider benefits for students, staff and graduates also include work experience with real world application, portfolio development, relationship and network building within civic, grassroots and design communities.</w:t>
      </w:r>
    </w:p>
    <w:p xmlns:wp14="http://schemas.microsoft.com/office/word/2010/wordml" w:rsidR="00000000" w:rsidP="32217BAE" w:rsidRDefault="00CF6DE0" w14:paraId="00C28787" wp14:textId="2A01F2FD">
      <w:pPr>
        <w:kinsoku w:val="0"/>
        <w:overflowPunct w:val="0"/>
        <w:spacing w:before="209"/>
        <w:jc w:val="both"/>
      </w:pPr>
    </w:p>
    <w:p xmlns:wp14="http://schemas.microsoft.com/office/word/2010/wordml" w:rsidR="00000000" w:rsidP="32217BAE" w:rsidRDefault="00CF6DE0" w14:paraId="44442EEB" wp14:textId="1C3FC5E0">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For both partners, this is a flagship project that elevates the profile of both organisations, demonstrating the value of design research and co-production to wider stakeholder groups. In turn, this also helps to identify new opportunities for collaboration and relationship building in the city and beyond, as well as raising citizen voices and promoting citizen involvement to city council decision makers</w:t>
      </w:r>
    </w:p>
    <w:p xmlns:wp14="http://schemas.microsoft.com/office/word/2010/wordml" w:rsidR="00000000" w:rsidP="32217BAE" w:rsidRDefault="00CF6DE0" w14:paraId="46DFDC41" wp14:textId="41372C68">
      <w:pPr>
        <w:kinsoku w:val="0"/>
        <w:overflowPunct w:val="0"/>
        <w:spacing w:before="209"/>
        <w:jc w:val="both"/>
      </w:pPr>
    </w:p>
    <w:p xmlns:wp14="http://schemas.microsoft.com/office/word/2010/wordml" w:rsidR="00000000" w:rsidP="32217BAE" w:rsidRDefault="00CF6DE0" w14:paraId="426ABDFF" wp14:textId="1F6A3A97">
      <w:pPr>
        <w:kinsoku w:val="0"/>
        <w:overflowPunct w:val="0"/>
        <w:spacing w:before="209"/>
        <w:jc w:val="both"/>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For our collaborators, our engagements have helped to support and build a community of practice - connecting growers, producers, youth workers, conservationists, community groups, academics and council representatives all engaged in the city’s food strategy planning to tackle food poverty, scarcity, waste and land management.</w:t>
      </w:r>
    </w:p>
    <w:p xmlns:wp14="http://schemas.microsoft.com/office/word/2010/wordml" w:rsidR="00000000" w:rsidP="32217BAE" w:rsidRDefault="00CF6DE0" w14:paraId="04B42B93" wp14:textId="690C9548">
      <w:pPr>
        <w:pStyle w:val="Heading1"/>
        <w:kinsoku w:val="0"/>
        <w:overflowPunct w:val="0"/>
        <w:spacing w:before="209"/>
        <w:ind w:left="0"/>
        <w:jc w:val="both"/>
      </w:pPr>
    </w:p>
    <w:p xmlns:wp14="http://schemas.microsoft.com/office/word/2010/wordml" w:rsidR="00000000" w:rsidP="32217BAE" w:rsidRDefault="00CF6DE0" w14:paraId="0079D7BF" wp14:textId="77777777">
      <w:pPr>
        <w:pStyle w:val="Heading1"/>
        <w:kinsoku w:val="0"/>
        <w:overflowPunct w:val="0"/>
        <w:spacing w:before="209"/>
        <w:ind w:left="0"/>
        <w:jc w:val="both"/>
        <w:rPr>
          <w:b w:val="0"/>
          <w:bCs w:val="0"/>
          <w:spacing w:val="-4"/>
          <w:w w:val="90"/>
        </w:rPr>
      </w:pPr>
      <w:r w:rsidR="00CF6DE0">
        <w:rPr>
          <w:w w:val="90"/>
        </w:rPr>
        <w:t>The</w:t>
      </w:r>
      <w:r w:rsidR="00CF6DE0">
        <w:rPr>
          <w:spacing w:val="12"/>
        </w:rPr>
        <w:t xml:space="preserve"> </w:t>
      </w:r>
      <w:r w:rsidR="00CF6DE0">
        <w:rPr>
          <w:w w:val="90"/>
        </w:rPr>
        <w:t>reflection</w:t>
      </w:r>
      <w:r w:rsidR="00CF6DE0">
        <w:rPr>
          <w:spacing w:val="12"/>
        </w:rPr>
        <w:t xml:space="preserve"> </w:t>
      </w:r>
      <w:r w:rsidR="00CF6DE0">
        <w:rPr>
          <w:b w:val="0"/>
          <w:bCs w:val="0"/>
          <w:w w:val="90"/>
        </w:rPr>
        <w:t>(228 words out of 235)</w:t>
      </w:r>
    </w:p>
    <w:p xmlns:wp14="http://schemas.microsoft.com/office/word/2010/wordml" w:rsidR="00000000" w:rsidP="32217BAE" w:rsidRDefault="00CF6DE0" wp14:textId="77777777" w14:paraId="0D0B940D">
      <w:pPr>
        <w:pStyle w:val="BodyText"/>
        <w:kinsoku w:val="0"/>
        <w:overflowPunct w:val="0"/>
        <w:spacing w:before="229" w:line="208" w:lineRule="auto"/>
        <w:ind w:left="0" w:right="112"/>
        <w:jc w:val="both"/>
      </w:pPr>
      <w:r w:rsidR="00CF6DE0">
        <w:rPr/>
        <w:t>In</w:t>
      </w:r>
      <w:r w:rsidR="00CF6DE0">
        <w:rPr>
          <w:spacing w:val="-8"/>
        </w:rPr>
        <w:t xml:space="preserve"> </w:t>
      </w:r>
      <w:r w:rsidR="00CF6DE0">
        <w:rPr/>
        <w:t>the</w:t>
      </w:r>
      <w:r w:rsidR="00CF6DE0">
        <w:rPr>
          <w:spacing w:val="-8"/>
        </w:rPr>
        <w:t xml:space="preserve"> </w:t>
      </w:r>
      <w:r w:rsidR="00CF6DE0">
        <w:rPr/>
        <w:t>last</w:t>
      </w:r>
      <w:r w:rsidR="00CF6DE0">
        <w:rPr>
          <w:spacing w:val="-8"/>
        </w:rPr>
        <w:t xml:space="preserve"> </w:t>
      </w:r>
      <w:r w:rsidR="00CF6DE0">
        <w:rPr/>
        <w:t>step</w:t>
      </w:r>
      <w:r w:rsidR="00CF6DE0">
        <w:rPr>
          <w:spacing w:val="-8"/>
        </w:rPr>
        <w:t xml:space="preserve"> </w:t>
      </w:r>
      <w:r w:rsidR="00CF6DE0">
        <w:rPr/>
        <w:t>please</w:t>
      </w:r>
      <w:r w:rsidR="00CF6DE0">
        <w:rPr>
          <w:spacing w:val="-8"/>
        </w:rPr>
        <w:t xml:space="preserve"> </w:t>
      </w:r>
      <w:r w:rsidR="00CF6DE0">
        <w:rPr/>
        <w:t>reflect</w:t>
      </w:r>
      <w:r w:rsidR="00CF6DE0">
        <w:rPr>
          <w:spacing w:val="-8"/>
        </w:rPr>
        <w:t xml:space="preserve"> </w:t>
      </w:r>
      <w:r w:rsidR="00CF6DE0">
        <w:rPr/>
        <w:t>on</w:t>
      </w:r>
      <w:r w:rsidR="00CF6DE0">
        <w:rPr>
          <w:spacing w:val="-8"/>
        </w:rPr>
        <w:t xml:space="preserve"> </w:t>
      </w:r>
      <w:r w:rsidR="00CF6DE0">
        <w:rPr/>
        <w:t>your</w:t>
      </w:r>
      <w:r w:rsidR="00CF6DE0">
        <w:rPr>
          <w:spacing w:val="-8"/>
        </w:rPr>
        <w:t xml:space="preserve"> </w:t>
      </w:r>
      <w:r w:rsidR="00CF6DE0">
        <w:rPr/>
        <w:t>project.</w:t>
      </w:r>
      <w:r w:rsidR="00CF6DE0">
        <w:rPr>
          <w:spacing w:val="-8"/>
        </w:rPr>
        <w:t xml:space="preserve"> </w:t>
      </w:r>
      <w:r w:rsidR="00CF6DE0">
        <w:rPr/>
        <w:t>What</w:t>
      </w:r>
      <w:r w:rsidR="00CF6DE0">
        <w:rPr>
          <w:spacing w:val="-8"/>
        </w:rPr>
        <w:t xml:space="preserve"> </w:t>
      </w:r>
      <w:r w:rsidR="00CF6DE0">
        <w:rPr/>
        <w:t>were</w:t>
      </w:r>
      <w:r w:rsidR="00CF6DE0">
        <w:rPr>
          <w:spacing w:val="-8"/>
        </w:rPr>
        <w:t xml:space="preserve"> </w:t>
      </w:r>
      <w:r w:rsidR="00CF6DE0">
        <w:rPr/>
        <w:t>key</w:t>
      </w:r>
      <w:r w:rsidR="00CF6DE0">
        <w:rPr>
          <w:spacing w:val="-8"/>
        </w:rPr>
        <w:t xml:space="preserve"> </w:t>
      </w:r>
      <w:r w:rsidR="00CF6DE0">
        <w:rPr/>
        <w:t>takeaways</w:t>
      </w:r>
      <w:r w:rsidR="00CF6DE0">
        <w:rPr>
          <w:spacing w:val="-8"/>
        </w:rPr>
        <w:t xml:space="preserve"> </w:t>
      </w:r>
      <w:r w:rsidR="00CF6DE0">
        <w:rPr/>
        <w:t>for</w:t>
      </w:r>
      <w:r w:rsidR="00CF6DE0">
        <w:rPr>
          <w:spacing w:val="-8"/>
        </w:rPr>
        <w:t xml:space="preserve"> </w:t>
      </w:r>
      <w:r w:rsidR="00CF6DE0">
        <w:rPr/>
        <w:t xml:space="preserve">the </w:t>
      </w:r>
      <w:r w:rsidR="00CF6DE0">
        <w:rPr>
          <w:w w:val="95"/>
        </w:rPr>
        <w:t>service</w:t>
      </w:r>
      <w:r w:rsidR="00CF6DE0">
        <w:rPr>
          <w:spacing w:val="-13"/>
          <w:w w:val="95"/>
        </w:rPr>
        <w:t xml:space="preserve"> </w:t>
      </w:r>
      <w:r w:rsidR="00CF6DE0">
        <w:rPr>
          <w:w w:val="95"/>
        </w:rPr>
        <w:t>designers</w:t>
      </w:r>
      <w:r w:rsidR="00CF6DE0">
        <w:rPr>
          <w:spacing w:val="-13"/>
          <w:w w:val="95"/>
        </w:rPr>
        <w:t xml:space="preserve"> </w:t>
      </w:r>
      <w:r w:rsidR="00CF6DE0">
        <w:rPr>
          <w:w w:val="95"/>
        </w:rPr>
        <w:t>and</w:t>
      </w:r>
      <w:r w:rsidR="00CF6DE0">
        <w:rPr>
          <w:spacing w:val="-13"/>
          <w:w w:val="95"/>
        </w:rPr>
        <w:t xml:space="preserve"> </w:t>
      </w:r>
      <w:r w:rsidR="00CF6DE0">
        <w:rPr>
          <w:w w:val="95"/>
        </w:rPr>
        <w:t>for</w:t>
      </w:r>
      <w:r w:rsidR="00CF6DE0">
        <w:rPr>
          <w:spacing w:val="-13"/>
          <w:w w:val="95"/>
        </w:rPr>
        <w:t xml:space="preserve"> </w:t>
      </w:r>
      <w:r w:rsidR="00CF6DE0">
        <w:rPr>
          <w:w w:val="95"/>
        </w:rPr>
        <w:t>your</w:t>
      </w:r>
      <w:r w:rsidR="00CF6DE0">
        <w:rPr>
          <w:spacing w:val="-13"/>
          <w:w w:val="95"/>
        </w:rPr>
        <w:t xml:space="preserve"> </w:t>
      </w:r>
      <w:r w:rsidR="00CF6DE0">
        <w:rPr>
          <w:w w:val="95"/>
        </w:rPr>
        <w:t>clients,</w:t>
      </w:r>
      <w:r w:rsidR="00CF6DE0">
        <w:rPr>
          <w:spacing w:val="-13"/>
          <w:w w:val="95"/>
        </w:rPr>
        <w:t xml:space="preserve"> </w:t>
      </w:r>
      <w:r w:rsidR="00CF6DE0">
        <w:rPr>
          <w:w w:val="95"/>
        </w:rPr>
        <w:t>the</w:t>
      </w:r>
      <w:r w:rsidR="00CF6DE0">
        <w:rPr>
          <w:spacing w:val="-13"/>
          <w:w w:val="95"/>
        </w:rPr>
        <w:t xml:space="preserve"> </w:t>
      </w:r>
      <w:r w:rsidR="00CF6DE0">
        <w:rPr>
          <w:w w:val="95"/>
        </w:rPr>
        <w:t>service</w:t>
      </w:r>
      <w:r w:rsidR="00CF6DE0">
        <w:rPr>
          <w:spacing w:val="-13"/>
          <w:w w:val="95"/>
        </w:rPr>
        <w:t xml:space="preserve"> </w:t>
      </w:r>
      <w:r w:rsidR="00CF6DE0">
        <w:rPr>
          <w:w w:val="95"/>
        </w:rPr>
        <w:t>providers?</w:t>
      </w:r>
      <w:r w:rsidR="00CF6DE0">
        <w:rPr>
          <w:spacing w:val="-13"/>
          <w:w w:val="95"/>
        </w:rPr>
        <w:t xml:space="preserve"> </w:t>
      </w:r>
      <w:r w:rsidR="00CF6DE0">
        <w:rPr>
          <w:w w:val="95"/>
        </w:rPr>
        <w:t>What</w:t>
      </w:r>
      <w:r w:rsidR="00CF6DE0">
        <w:rPr>
          <w:spacing w:val="-13"/>
          <w:w w:val="95"/>
        </w:rPr>
        <w:t xml:space="preserve"> </w:t>
      </w:r>
      <w:r w:rsidR="00CF6DE0">
        <w:rPr>
          <w:w w:val="95"/>
        </w:rPr>
        <w:t>worked</w:t>
      </w:r>
      <w:r w:rsidR="00CF6DE0">
        <w:rPr>
          <w:spacing w:val="-13"/>
          <w:w w:val="95"/>
        </w:rPr>
        <w:t xml:space="preserve"> </w:t>
      </w:r>
      <w:r w:rsidR="00CF6DE0">
        <w:rPr>
          <w:w w:val="95"/>
        </w:rPr>
        <w:t>well</w:t>
      </w:r>
      <w:r w:rsidR="00CF6DE0">
        <w:rPr>
          <w:spacing w:val="-13"/>
          <w:w w:val="95"/>
        </w:rPr>
        <w:t xml:space="preserve"> </w:t>
      </w:r>
      <w:r w:rsidR="00CF6DE0">
        <w:rPr>
          <w:w w:val="95"/>
        </w:rPr>
        <w:t xml:space="preserve">and </w:t>
      </w:r>
      <w:r w:rsidR="00CF6DE0">
        <w:rPr/>
        <w:t>what did not work as you expected? We learn from our failures as well as our successes!</w:t>
      </w:r>
      <w:r w:rsidR="00CF6DE0">
        <w:rPr>
          <w:spacing w:val="62"/>
        </w:rPr>
        <w:t xml:space="preserve"> </w:t>
      </w:r>
      <w:r w:rsidR="00CF6DE0">
        <w:rPr/>
        <w:t>Keep</w:t>
      </w:r>
      <w:r w:rsidR="00CF6DE0">
        <w:rPr>
          <w:spacing w:val="62"/>
        </w:rPr>
        <w:t xml:space="preserve"> </w:t>
      </w:r>
      <w:r w:rsidR="00CF6DE0">
        <w:rPr/>
        <w:t>this</w:t>
      </w:r>
      <w:r w:rsidR="00CF6DE0">
        <w:rPr>
          <w:spacing w:val="62"/>
        </w:rPr>
        <w:t xml:space="preserve"> </w:t>
      </w:r>
      <w:r w:rsidR="00CF6DE0">
        <w:rPr/>
        <w:t>short</w:t>
      </w:r>
      <w:r w:rsidR="00CF6DE0">
        <w:rPr>
          <w:spacing w:val="62"/>
        </w:rPr>
        <w:t xml:space="preserve"> </w:t>
      </w:r>
      <w:r w:rsidR="00CF6DE0">
        <w:rPr/>
        <w:t>and</w:t>
      </w:r>
      <w:r w:rsidR="00CF6DE0">
        <w:rPr>
          <w:spacing w:val="62"/>
        </w:rPr>
        <w:t xml:space="preserve"> </w:t>
      </w:r>
      <w:r w:rsidR="00CF6DE0">
        <w:rPr/>
        <w:t>sweet</w:t>
      </w:r>
      <w:r w:rsidR="00CF6DE0">
        <w:rPr>
          <w:spacing w:val="62"/>
        </w:rPr>
        <w:t xml:space="preserve"> </w:t>
      </w:r>
      <w:r w:rsidR="00CF6DE0">
        <w:rPr/>
        <w:t>in</w:t>
      </w:r>
      <w:r w:rsidR="00CF6DE0">
        <w:rPr>
          <w:spacing w:val="62"/>
        </w:rPr>
        <w:t xml:space="preserve"> </w:t>
      </w:r>
      <w:r w:rsidR="00CF6DE0">
        <w:rPr/>
        <w:t>a</w:t>
      </w:r>
      <w:r w:rsidR="00CF6DE0">
        <w:rPr>
          <w:spacing w:val="62"/>
        </w:rPr>
        <w:t xml:space="preserve"> </w:t>
      </w:r>
      <w:r w:rsidR="00CF6DE0">
        <w:rPr/>
        <w:t>few</w:t>
      </w:r>
      <w:r w:rsidR="00CF6DE0">
        <w:rPr>
          <w:spacing w:val="62"/>
        </w:rPr>
        <w:t xml:space="preserve"> </w:t>
      </w:r>
      <w:r w:rsidR="00CF6DE0">
        <w:rPr/>
        <w:t>memorable</w:t>
      </w:r>
      <w:r w:rsidR="00CF6DE0">
        <w:rPr>
          <w:spacing w:val="62"/>
        </w:rPr>
        <w:t xml:space="preserve"> </w:t>
      </w:r>
      <w:r w:rsidR="00CF6DE0">
        <w:rPr/>
        <w:t>bullet</w:t>
      </w:r>
      <w:r w:rsidR="00CF6DE0">
        <w:rPr>
          <w:spacing w:val="62"/>
        </w:rPr>
        <w:t xml:space="preserve"> </w:t>
      </w:r>
      <w:r w:rsidR="00CF6DE0">
        <w:rPr>
          <w:spacing w:val="-2"/>
        </w:rPr>
        <w:t>points!</w:t>
      </w:r>
    </w:p>
    <w:p xmlns:wp14="http://schemas.microsoft.com/office/word/2010/wordml" w:rsidR="00000000" w:rsidRDefault="00CF6DE0" w14:paraId="55CA60E6" wp14:textId="77777777">
      <w:pPr>
        <w:pStyle w:val="ListParagraph"/>
        <w:numPr>
          <w:ilvl w:val="0"/>
          <w:numId w:val="1"/>
        </w:numPr>
        <w:tabs>
          <w:tab w:val="left" w:pos="851"/>
        </w:tabs>
        <w:kinsoku w:val="0"/>
        <w:overflowPunct w:val="0"/>
        <w:spacing w:before="199"/>
        <w:jc w:val="both"/>
        <w:rPr>
          <w:spacing w:val="-2"/>
          <w:w w:val="90"/>
        </w:rPr>
      </w:pPr>
      <w:r>
        <w:rPr>
          <w:w w:val="90"/>
        </w:rPr>
        <w:t>Final</w:t>
      </w:r>
      <w:r>
        <w:rPr>
          <w:spacing w:val="8"/>
        </w:rPr>
        <w:t xml:space="preserve"> </w:t>
      </w:r>
      <w:r>
        <w:rPr>
          <w:w w:val="90"/>
        </w:rPr>
        <w:t>thoughts</w:t>
      </w:r>
      <w:r>
        <w:rPr>
          <w:spacing w:val="8"/>
        </w:rPr>
        <w:t xml:space="preserve"> </w:t>
      </w:r>
      <w:r>
        <w:rPr>
          <w:w w:val="90"/>
        </w:rPr>
        <w:t>and</w:t>
      </w:r>
      <w:r>
        <w:rPr>
          <w:spacing w:val="9"/>
        </w:rPr>
        <w:t xml:space="preserve"> </w:t>
      </w:r>
      <w:r>
        <w:rPr>
          <w:w w:val="90"/>
        </w:rPr>
        <w:t>closing</w:t>
      </w:r>
      <w:r>
        <w:rPr>
          <w:spacing w:val="8"/>
        </w:rPr>
        <w:t xml:space="preserve"> </w:t>
      </w:r>
      <w:r>
        <w:rPr>
          <w:spacing w:val="-2"/>
          <w:w w:val="90"/>
        </w:rPr>
        <w:t>comments</w:t>
      </w:r>
    </w:p>
    <w:p xmlns:wp14="http://schemas.microsoft.com/office/word/2010/wordml" w:rsidR="00000000" w:rsidRDefault="00CF6DE0" w14:paraId="79259863" wp14:textId="77777777">
      <w:pPr>
        <w:pStyle w:val="ListParagraph"/>
        <w:numPr>
          <w:ilvl w:val="0"/>
          <w:numId w:val="1"/>
        </w:numPr>
        <w:tabs>
          <w:tab w:val="left" w:pos="851"/>
        </w:tabs>
        <w:kinsoku w:val="0"/>
        <w:overflowPunct w:val="0"/>
        <w:jc w:val="both"/>
        <w:rPr>
          <w:spacing w:val="-2"/>
          <w:w w:val="95"/>
        </w:rPr>
      </w:pPr>
      <w:r>
        <w:rPr>
          <w:w w:val="95"/>
        </w:rPr>
        <w:t>Highlight</w:t>
      </w:r>
      <w:r>
        <w:rPr>
          <w:spacing w:val="-7"/>
          <w:w w:val="95"/>
        </w:rPr>
        <w:t xml:space="preserve"> </w:t>
      </w:r>
      <w:r>
        <w:rPr>
          <w:w w:val="95"/>
        </w:rPr>
        <w:t>main</w:t>
      </w:r>
      <w:r>
        <w:rPr>
          <w:spacing w:val="-6"/>
          <w:w w:val="95"/>
        </w:rPr>
        <w:t xml:space="preserve"> </w:t>
      </w:r>
      <w:r>
        <w:rPr>
          <w:w w:val="95"/>
        </w:rPr>
        <w:t>takeaway</w:t>
      </w:r>
      <w:r>
        <w:rPr>
          <w:spacing w:val="-7"/>
          <w:w w:val="95"/>
        </w:rPr>
        <w:t xml:space="preserve"> </w:t>
      </w:r>
      <w:r>
        <w:rPr>
          <w:w w:val="95"/>
        </w:rPr>
        <w:t>and</w:t>
      </w:r>
      <w:r>
        <w:rPr>
          <w:spacing w:val="-6"/>
          <w:w w:val="95"/>
        </w:rPr>
        <w:t xml:space="preserve"> </w:t>
      </w:r>
      <w:r>
        <w:rPr>
          <w:w w:val="95"/>
        </w:rPr>
        <w:t>impact</w:t>
      </w:r>
      <w:r>
        <w:rPr>
          <w:spacing w:val="-6"/>
          <w:w w:val="95"/>
        </w:rPr>
        <w:t xml:space="preserve"> </w:t>
      </w:r>
      <w:r>
        <w:rPr>
          <w:w w:val="95"/>
        </w:rPr>
        <w:t>from</w:t>
      </w:r>
      <w:r>
        <w:rPr>
          <w:spacing w:val="-7"/>
          <w:w w:val="95"/>
        </w:rPr>
        <w:t xml:space="preserve"> </w:t>
      </w:r>
      <w:r>
        <w:rPr>
          <w:w w:val="95"/>
        </w:rPr>
        <w:t>the</w:t>
      </w:r>
      <w:r>
        <w:rPr>
          <w:spacing w:val="-6"/>
          <w:w w:val="95"/>
        </w:rPr>
        <w:t xml:space="preserve"> </w:t>
      </w:r>
      <w:r>
        <w:rPr>
          <w:spacing w:val="-2"/>
          <w:w w:val="95"/>
        </w:rPr>
        <w:t>project</w:t>
      </w:r>
    </w:p>
    <w:p xmlns:wp14="http://schemas.microsoft.com/office/word/2010/wordml" w:rsidR="00000000" w:rsidRDefault="00CF6DE0" w14:paraId="0E27B00A" wp14:textId="77777777">
      <w:pPr>
        <w:pStyle w:val="BodyText"/>
        <w:kinsoku w:val="0"/>
        <w:overflowPunct w:val="0"/>
        <w:ind w:left="0"/>
        <w:rPr>
          <w:sz w:val="39"/>
          <w:szCs w:val="39"/>
        </w:rPr>
      </w:pPr>
    </w:p>
    <w:p xmlns:wp14="http://schemas.microsoft.com/office/word/2010/wordml" w:rsidR="00000000" w:rsidP="32217BAE" w:rsidRDefault="00CF6DE0" w14:paraId="7EEB1B33" wp14:textId="1C92B16A">
      <w:pPr>
        <w:kinsoku w:val="0"/>
        <w:overflowPunct w:val="0"/>
        <w:ind/>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On reflection, much was achieved </w:t>
      </w:r>
      <w:proofErr w:type="gramStart"/>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over</w:t>
      </w:r>
      <w:proofErr w:type="gramEnd"/>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a short space of time. Our collaborators were given voice to raise issues and ideas with decision makers; and </w:t>
      </w:r>
      <w:proofErr w:type="gramStart"/>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city</w:t>
      </w:r>
      <w:proofErr w:type="gramEnd"/>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council was offered a range of practical steps to achieve goals and new ways of engaging with citizens. However, the tight time frame made it difficult to ethically engage citizens that are most negatively impacted by food poverty and scarcity, creating a gap within our co-design approach. </w:t>
      </w:r>
      <w:r>
        <w:br/>
      </w:r>
    </w:p>
    <w:p xmlns:wp14="http://schemas.microsoft.com/office/word/2010/wordml" w:rsidR="00000000" w:rsidP="32217BAE" w:rsidRDefault="00CF6DE0" w14:paraId="19CE1A26" wp14:textId="5D900328">
      <w:pPr>
        <w:pStyle w:val="Heading3"/>
      </w:pPr>
      <w:r w:rsidRPr="32217BAE" w:rsidR="32217BAE">
        <w:rPr>
          <w:rFonts w:ascii="Arial" w:hAnsi="Arial" w:eastAsia="Arial" w:cs="Arial"/>
          <w:b w:val="1"/>
          <w:bCs w:val="1"/>
          <w:i w:val="1"/>
          <w:iCs w:val="1"/>
          <w:strike w:val="0"/>
          <w:dstrike w:val="0"/>
          <w:noProof w:val="0"/>
          <w:color w:val="434343"/>
          <w:sz w:val="24"/>
          <w:szCs w:val="24"/>
          <w:u w:val="none"/>
          <w:lang w:val="en-US"/>
        </w:rPr>
        <w:t>Key takeaways:</w:t>
      </w:r>
    </w:p>
    <w:p xmlns:wp14="http://schemas.microsoft.com/office/word/2010/wordml" w:rsidR="00000000" w:rsidP="32217BAE" w:rsidRDefault="00CF6DE0" w14:paraId="545E6F37" wp14:textId="431B75A9">
      <w:pPr>
        <w:pStyle w:val="Heading3"/>
      </w:pPr>
      <w:r w:rsidRPr="32217BAE" w:rsidR="32217BAE">
        <w:rPr>
          <w:b w:val="0"/>
          <w:bCs w:val="0"/>
          <w:noProof w:val="0"/>
          <w:lang w:val="en-US"/>
        </w:rPr>
        <w:t xml:space="preserve"> </w:t>
      </w:r>
    </w:p>
    <w:p xmlns:wp14="http://schemas.microsoft.com/office/word/2010/wordml" w:rsidR="00000000" w:rsidP="32217BAE" w:rsidRDefault="00CF6DE0" w14:paraId="69BDABDD" wp14:textId="02D63C53">
      <w:pPr>
        <w:pStyle w:val="Heading3"/>
      </w:pPr>
      <w:r w:rsidRPr="32217BAE" w:rsidR="32217BAE">
        <w:rPr>
          <w:rFonts w:ascii="Arial" w:hAnsi="Arial" w:eastAsia="Arial" w:cs="Arial"/>
          <w:b w:val="0"/>
          <w:bCs w:val="0"/>
          <w:i w:val="1"/>
          <w:iCs w:val="1"/>
          <w:strike w:val="0"/>
          <w:dstrike w:val="0"/>
          <w:noProof w:val="0"/>
          <w:color w:val="434343"/>
          <w:sz w:val="24"/>
          <w:szCs w:val="24"/>
          <w:u w:val="none"/>
          <w:lang w:val="en-US"/>
        </w:rPr>
        <w:t xml:space="preserve">FOR PRACTITIONERS </w:t>
      </w:r>
    </w:p>
    <w:p xmlns:wp14="http://schemas.microsoft.com/office/word/2010/wordml" w:rsidR="00000000" w:rsidP="32217BAE" w:rsidRDefault="00CF6DE0" w14:paraId="2F0D5768" wp14:textId="17F1815C">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Co-production works best when embedded from the start.</w:t>
      </w:r>
    </w:p>
    <w:p xmlns:wp14="http://schemas.microsoft.com/office/word/2010/wordml" w:rsidR="00000000" w:rsidP="32217BAE" w:rsidRDefault="00CF6DE0" w14:paraId="2798A25C" wp14:textId="7CC07D70">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Speculative design is effective in bringing diverse groups together and supporting more nuanced, value-based discussions.</w:t>
      </w:r>
    </w:p>
    <w:p xmlns:wp14="http://schemas.microsoft.com/office/word/2010/wordml" w:rsidR="00000000" w:rsidP="32217BAE" w:rsidRDefault="00CF6DE0" w14:paraId="7725DDA8" wp14:textId="643DE771">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Value fieldwork - it helps in making contacts and connecting desk research to the real world.</w:t>
      </w:r>
    </w:p>
    <w:p xmlns:wp14="http://schemas.microsoft.com/office/word/2010/wordml" w:rsidR="00000000" w:rsidP="32217BAE" w:rsidRDefault="00CF6DE0" w14:paraId="6A61D9C6" wp14:textId="0B07BC4B">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Communicating ideas can be faster and more effective when done visually, with lo-fidelity, using materials, objects, videos etc.</w:t>
      </w:r>
    </w:p>
    <w:p xmlns:wp14="http://schemas.microsoft.com/office/word/2010/wordml" w:rsidR="00000000" w:rsidP="32217BAE" w:rsidRDefault="00CF6DE0" w14:paraId="4A44BC4B" wp14:textId="38482B3A">
      <w:pPr>
        <w:pStyle w:val="ListParagraph"/>
        <w:numPr>
          <w:ilvl w:val="0"/>
          <w:numId w:val="1"/>
        </w:numPr>
        <w:kinsoku w:val="0"/>
        <w:overflowPunct w:val="0"/>
        <w:ind/>
        <w:rPr>
          <w:rFonts w:ascii="Arial" w:hAnsi="Arial" w:eastAsia="Arial" w:cs="Arial"/>
          <w:b w:val="0"/>
          <w:bCs w:val="0"/>
          <w:i w:val="0"/>
          <w:iCs w:val="0"/>
          <w:strike w:val="0"/>
          <w:dstrike w:val="0"/>
          <w:noProof w:val="0"/>
          <w:color w:val="323130"/>
          <w:sz w:val="24"/>
          <w:szCs w:val="24"/>
          <w:u w:val="none"/>
          <w:lang w:val="en-US"/>
        </w:rPr>
      </w:pPr>
      <w:r w:rsidRPr="32217BAE" w:rsidR="32217BAE">
        <w:rPr>
          <w:rFonts w:ascii="Arial" w:hAnsi="Arial" w:eastAsia="Arial" w:cs="Arial"/>
          <w:b w:val="0"/>
          <w:bCs w:val="0"/>
          <w:i w:val="0"/>
          <w:iCs w:val="0"/>
          <w:strike w:val="0"/>
          <w:dstrike w:val="0"/>
          <w:noProof w:val="0"/>
          <w:color w:val="323130"/>
          <w:sz w:val="24"/>
          <w:szCs w:val="24"/>
          <w:u w:val="none"/>
          <w:lang w:val="en-US"/>
        </w:rPr>
        <w:t xml:space="preserve">In co-developing a speculative future, framing the activity in terms of creating plausible, positive futures helps people to remain optimistic and identify opportunities rather than deficits. </w:t>
      </w:r>
    </w:p>
    <w:p xmlns:wp14="http://schemas.microsoft.com/office/word/2010/wordml" w:rsidR="00000000" w:rsidP="32217BAE" w:rsidRDefault="00CF6DE0" w14:paraId="7CCB69AE" wp14:textId="71E7DECA">
      <w:pPr>
        <w:pStyle w:val="Normal"/>
        <w:kinsoku w:val="0"/>
        <w:overflowPunct w:val="0"/>
        <w:ind w:left="129"/>
        <w:rPr>
          <w:rFonts w:ascii="Arial" w:hAnsi="Arial" w:eastAsia="Arial" w:cs="Arial"/>
          <w:b w:val="0"/>
          <w:bCs w:val="0"/>
          <w:i w:val="0"/>
          <w:iCs w:val="0"/>
          <w:strike w:val="0"/>
          <w:dstrike w:val="0"/>
          <w:noProof w:val="0"/>
          <w:color w:val="323130"/>
          <w:sz w:val="24"/>
          <w:szCs w:val="24"/>
          <w:u w:val="none"/>
          <w:lang w:val="en-US"/>
        </w:rPr>
      </w:pPr>
    </w:p>
    <w:p xmlns:wp14="http://schemas.microsoft.com/office/word/2010/wordml" w:rsidR="00000000" w:rsidP="32217BAE" w:rsidRDefault="00CF6DE0" w14:paraId="3D73F316" wp14:textId="4E3F6965">
      <w:pPr>
        <w:pStyle w:val="Heading3"/>
      </w:pPr>
      <w:r w:rsidRPr="32217BAE" w:rsidR="32217BAE">
        <w:rPr>
          <w:rFonts w:ascii="Arial" w:hAnsi="Arial" w:eastAsia="Arial" w:cs="Arial"/>
          <w:b w:val="0"/>
          <w:bCs w:val="0"/>
          <w:i w:val="1"/>
          <w:iCs w:val="1"/>
          <w:strike w:val="0"/>
          <w:dstrike w:val="0"/>
          <w:noProof w:val="0"/>
          <w:color w:val="434343"/>
          <w:sz w:val="24"/>
          <w:szCs w:val="24"/>
          <w:u w:val="none"/>
          <w:lang w:val="en-US"/>
        </w:rPr>
        <w:t>FOR SERVICE PROVIDERS</w:t>
      </w:r>
      <w:r>
        <w:br/>
      </w:r>
    </w:p>
    <w:p xmlns:wp14="http://schemas.microsoft.com/office/word/2010/wordml" w:rsidR="00000000" w:rsidP="32217BAE" w:rsidRDefault="00CF6DE0" w14:paraId="372278B0" wp14:textId="36CB415F">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Value of using narratives and futures thinking to build a vision and communicate it.</w:t>
      </w:r>
    </w:p>
    <w:p xmlns:wp14="http://schemas.microsoft.com/office/word/2010/wordml" w:rsidR="00000000" w:rsidP="32217BAE" w:rsidRDefault="00CF6DE0" w14:paraId="05188915" wp14:textId="78469E91">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Skills development through embedding city council staff in external settings and using new tools, methods and approaches. </w:t>
      </w:r>
    </w:p>
    <w:p xmlns:wp14="http://schemas.microsoft.com/office/word/2010/wordml" w:rsidR="00000000" w:rsidP="32217BAE" w:rsidRDefault="00CF6DE0" w14:paraId="66FE474C" wp14:textId="07DC9005">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The networks and partnerships developed throughout the project help create more opportunities.</w:t>
      </w:r>
    </w:p>
    <w:p xmlns:wp14="http://schemas.microsoft.com/office/word/2010/wordml" w:rsidR="00000000" w:rsidP="32217BAE" w:rsidRDefault="00CF6DE0" w14:paraId="7C8BC7C3" wp14:textId="6E011E8B">
      <w:pPr>
        <w:pStyle w:val="ListParagraph"/>
        <w:numPr>
          <w:ilvl w:val="0"/>
          <w:numId w:val="1"/>
        </w:numPr>
        <w:kinsoku w:val="0"/>
        <w:overflowPunct w:val="0"/>
        <w:ind/>
        <w:rPr>
          <w:rFonts w:ascii="Arial" w:hAnsi="Arial" w:eastAsia="Arial" w:cs="Arial"/>
          <w:b w:val="0"/>
          <w:bCs w:val="0"/>
          <w:i w:val="0"/>
          <w:iCs w:val="0"/>
          <w:strike w:val="0"/>
          <w:dstrike w:val="0"/>
          <w:noProof w:val="0"/>
          <w:color w:val="000000" w:themeColor="text1" w:themeTint="FF" w:themeShade="FF"/>
          <w:spacing w:val="-2"/>
          <w:sz w:val="24"/>
          <w:szCs w:val="24"/>
          <w:u w:val="none"/>
          <w:lang w:val="en-US"/>
        </w:rPr>
        <w:sectPr w:rsidR="00000000">
          <w:pgSz w:w="11910" w:h="16840" w:orient="portrait"/>
          <w:pgMar w:top="1580" w:right="1680" w:bottom="280" w:left="1680" w:header="720" w:footer="720" w:gutter="0"/>
          <w:cols w:space="720"/>
          <w:noEndnote/>
        </w:sectPr>
      </w:pPr>
      <w:r w:rsidRPr="32217BAE" w:rsidR="32217BAE">
        <w:rPr>
          <w:rFonts w:ascii="Arial" w:hAnsi="Arial" w:eastAsia="Arial" w:cs="Arial"/>
          <w:b w:val="0"/>
          <w:bCs w:val="0"/>
          <w:i w:val="0"/>
          <w:iCs w:val="0"/>
          <w:strike w:val="0"/>
          <w:dstrike w:val="0"/>
          <w:noProof w:val="0"/>
          <w:color w:val="000000" w:themeColor="text1" w:themeTint="FF" w:themeShade="FF"/>
          <w:sz w:val="24"/>
          <w:szCs w:val="24"/>
          <w:u w:val="none"/>
          <w:lang w:val="en-US"/>
        </w:rPr>
        <w:t>The future of food is a complicated subject area and speculative projects like this help to make sense of complexity and identify opportunities.</w:t>
      </w:r>
    </w:p>
    <w:p w:rsidR="32217BAE" w:rsidRDefault="32217BAE" w14:paraId="1BDDFF3E" w14:textId="73A16DEA"/>
    <w:sectPr w:rsidR="00000000">
      <w:type w:val="continuous"/>
      <w:pgSz w:w="11910" w:h="16840" w:orient="portrait"/>
      <w:pgMar w:top="1440" w:right="1680" w:bottom="280" w:left="1680" w:header="720" w:footer="720" w:gutter="0"/>
      <w:cols w:equalWidth="0" w:space="720" w:num="2">
        <w:col w:w="887" w:space="1758"/>
        <w:col w:w="590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50" w:hanging="361"/>
      </w:pPr>
      <w:rPr>
        <w:rFonts w:ascii="Arial" w:hAnsi="Arial" w:cs="Arial"/>
        <w:b w:val="0"/>
        <w:bCs w:val="0"/>
        <w:i w:val="0"/>
        <w:iCs w:val="0"/>
        <w:w w:val="131"/>
        <w:sz w:val="24"/>
        <w:szCs w:val="24"/>
      </w:rPr>
    </w:lvl>
    <w:lvl w:ilvl="1">
      <w:numFmt w:val="bullet"/>
      <w:lvlText w:val="•"/>
      <w:lvlJc w:val="left"/>
      <w:pPr>
        <w:ind w:left="1628" w:hanging="361"/>
      </w:pPr>
    </w:lvl>
    <w:lvl w:ilvl="2">
      <w:numFmt w:val="bullet"/>
      <w:lvlText w:val="•"/>
      <w:lvlJc w:val="left"/>
      <w:pPr>
        <w:ind w:left="2397" w:hanging="361"/>
      </w:pPr>
    </w:lvl>
    <w:lvl w:ilvl="3">
      <w:numFmt w:val="bullet"/>
      <w:lvlText w:val="•"/>
      <w:lvlJc w:val="left"/>
      <w:pPr>
        <w:ind w:left="3165" w:hanging="361"/>
      </w:pPr>
    </w:lvl>
    <w:lvl w:ilvl="4">
      <w:numFmt w:val="bullet"/>
      <w:lvlText w:val="•"/>
      <w:lvlJc w:val="left"/>
      <w:pPr>
        <w:ind w:left="3934" w:hanging="361"/>
      </w:pPr>
    </w:lvl>
    <w:lvl w:ilvl="5">
      <w:numFmt w:val="bullet"/>
      <w:lvlText w:val="•"/>
      <w:lvlJc w:val="left"/>
      <w:pPr>
        <w:ind w:left="4702" w:hanging="361"/>
      </w:pPr>
    </w:lvl>
    <w:lvl w:ilvl="6">
      <w:numFmt w:val="bullet"/>
      <w:lvlText w:val="•"/>
      <w:lvlJc w:val="left"/>
      <w:pPr>
        <w:ind w:left="5471" w:hanging="361"/>
      </w:pPr>
    </w:lvl>
    <w:lvl w:ilvl="7">
      <w:numFmt w:val="bullet"/>
      <w:lvlText w:val="•"/>
      <w:lvlJc w:val="left"/>
      <w:pPr>
        <w:ind w:left="6239" w:hanging="361"/>
      </w:pPr>
    </w:lvl>
    <w:lvl w:ilvl="8">
      <w:numFmt w:val="bullet"/>
      <w:lvlText w:val="•"/>
      <w:lvlJc w:val="left"/>
      <w:pPr>
        <w:ind w:left="7008" w:hanging="361"/>
      </w:pPr>
    </w:lvl>
  </w:abstractNum>
  <w:num w:numId="1" w16cid:durableId="17802513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E0"/>
    <w:rsid w:val="00CF6DE0"/>
    <w:rsid w:val="1ECBC99C"/>
    <w:rsid w:val="253B0B20"/>
    <w:rsid w:val="26D6DB81"/>
    <w:rsid w:val="26F003DE"/>
    <w:rsid w:val="2872ABE2"/>
    <w:rsid w:val="288BD43F"/>
    <w:rsid w:val="2BC37501"/>
    <w:rsid w:val="2EE1ED66"/>
    <w:rsid w:val="32217BAE"/>
    <w:rsid w:val="3AFF3AA3"/>
    <w:rsid w:val="430A4C88"/>
    <w:rsid w:val="4641ED4A"/>
    <w:rsid w:val="4E54ECB5"/>
    <w:rsid w:val="51849FF1"/>
    <w:rsid w:val="518C8D77"/>
    <w:rsid w:val="5E6B107F"/>
    <w:rsid w:val="60F2B64D"/>
    <w:rsid w:val="72936FA1"/>
    <w:rsid w:val="7C3A51E7"/>
    <w:rsid w:val="7C3A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2F8415"/>
  <w14:defaultImageDpi w14:val="0"/>
  <w15:docId w15:val="{4452B47E-7995-42EC-BFCF-DBCFE16197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3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850"/>
    </w:pPr>
    <w:rPr>
      <w:sz w:val="24"/>
      <w:szCs w:val="24"/>
    </w:rPr>
  </w:style>
  <w:style w:type="character" w:styleId="BodyTextChar" w:customStyle="1">
    <w:name w:val="Body Text Char"/>
    <w:basedOn w:val="DefaultParagraphFont"/>
    <w:link w:val="BodyText"/>
    <w:uiPriority w:val="99"/>
    <w:semiHidden/>
    <w:rPr>
      <w:rFonts w:ascii="Arial" w:hAnsi="Arial" w:cs="Arial"/>
    </w:rPr>
  </w:style>
  <w:style w:type="character" w:styleId="Heading1Char" w:customStyle="1">
    <w:name w:val="Heading 1 Char"/>
    <w:basedOn w:val="DefaultParagraphFont"/>
    <w:link w:val="Heading1"/>
    <w:uiPriority w:val="9"/>
    <w:rPr>
      <w:rFonts w:asciiTheme="majorHAnsi" w:hAnsiTheme="majorHAnsi" w:eastAsiaTheme="majorEastAsia" w:cstheme="majorBidi"/>
      <w:b/>
      <w:bCs/>
      <w:kern w:val="32"/>
      <w:sz w:val="32"/>
      <w:szCs w:val="32"/>
    </w:rPr>
  </w:style>
  <w:style w:type="paragraph" w:styleId="ListParagraph">
    <w:name w:val="List Paragraph"/>
    <w:basedOn w:val="Normal"/>
    <w:uiPriority w:val="1"/>
    <w:qFormat/>
    <w:pPr>
      <w:spacing w:before="12"/>
      <w:ind w:left="850" w:hanging="361"/>
    </w:pPr>
    <w:rPr>
      <w:sz w:val="24"/>
      <w:szCs w:val="24"/>
    </w:rPr>
  </w:style>
  <w:style w:type="paragraph" w:styleId="TableParagraph" w:customStyle="1">
    <w:name w:val="Table Paragraph"/>
    <w:basedOn w:val="Normal"/>
    <w:uiPriority w:val="1"/>
    <w:qFormat/>
    <w:rPr>
      <w:rFonts w:ascii="Times New Roman" w:hAnsi="Times New Roman" w:cs="Times New Roman"/>
      <w:sz w:val="24"/>
      <w:szCs w:val="24"/>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Upsdale, Katie</lastModifiedBy>
  <revision>2</revision>
  <dcterms:created xsi:type="dcterms:W3CDTF">2022-06-16T16:32:00.0000000Z</dcterms:created>
  <dcterms:modified xsi:type="dcterms:W3CDTF">2022-06-16T16:44:52.1762643Z</dcterms:modified>
</coreProperties>
</file>